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2C6" w:rsidRDefault="004912C6" w:rsidP="004912C6">
      <w:pPr>
        <w:jc w:val="center"/>
        <w:rPr>
          <w:b/>
          <w:sz w:val="22"/>
          <w:szCs w:val="22"/>
          <w:lang w:val="sr-Cyrl-CS"/>
        </w:rPr>
      </w:pPr>
    </w:p>
    <w:p w:rsidR="002B5773" w:rsidRPr="007460EA" w:rsidRDefault="002B5773" w:rsidP="002B5773">
      <w:pPr>
        <w:ind w:left="7797"/>
        <w:rPr>
          <w:lang w:val="sr-Cyrl-CS"/>
        </w:rPr>
      </w:pPr>
      <w:r w:rsidRPr="007460EA">
        <w:rPr>
          <w:lang w:val="sr-Cyrl-CS"/>
        </w:rPr>
        <w:t>Образац број 2.</w:t>
      </w:r>
    </w:p>
    <w:p w:rsidR="002B5773" w:rsidRPr="007460EA" w:rsidRDefault="002B5773" w:rsidP="002B5773">
      <w:pPr>
        <w:ind w:firstLine="720"/>
        <w:jc w:val="right"/>
        <w:rPr>
          <w:lang w:val="sr-Cyrl-CS"/>
        </w:rPr>
      </w:pPr>
      <w:r w:rsidRPr="007460EA">
        <w:rPr>
          <w:lang w:val="sr-Cyrl-CS"/>
        </w:rPr>
        <w:t>Поље друштвено-хуманистичких наука</w:t>
      </w:r>
    </w:p>
    <w:p w:rsidR="002B5773" w:rsidRPr="0083635D" w:rsidRDefault="002B5773" w:rsidP="004912C6">
      <w:pPr>
        <w:jc w:val="center"/>
        <w:rPr>
          <w:b/>
          <w:sz w:val="22"/>
          <w:szCs w:val="22"/>
          <w:lang w:val="sr-Cyrl-RS"/>
        </w:rPr>
      </w:pPr>
    </w:p>
    <w:p w:rsidR="002B5773" w:rsidRPr="00E159B5" w:rsidRDefault="002B5773" w:rsidP="004912C6">
      <w:pPr>
        <w:jc w:val="center"/>
        <w:rPr>
          <w:b/>
          <w:sz w:val="22"/>
          <w:szCs w:val="22"/>
          <w:lang w:val="sr-Cyrl-CS"/>
        </w:rPr>
      </w:pPr>
    </w:p>
    <w:p w:rsidR="004912C6" w:rsidRPr="00E159B5" w:rsidRDefault="004912C6" w:rsidP="004912C6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:rsidR="004912C6" w:rsidRPr="00E159B5" w:rsidRDefault="004912C6" w:rsidP="004912C6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:rsidR="004912C6" w:rsidRPr="00E159B5" w:rsidRDefault="004912C6" w:rsidP="004912C6">
      <w:pPr>
        <w:jc w:val="center"/>
        <w:rPr>
          <w:sz w:val="22"/>
          <w:szCs w:val="22"/>
          <w:lang w:val="sr-Cyrl-CS"/>
        </w:rPr>
      </w:pPr>
    </w:p>
    <w:p w:rsidR="004912C6" w:rsidRPr="0083635D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2514AA" w:rsidRPr="00EB6E09">
        <w:rPr>
          <w:b/>
          <w:sz w:val="22"/>
          <w:szCs w:val="22"/>
        </w:rPr>
        <w:t>др Гордана Ђигић</w:t>
      </w:r>
      <w:r w:rsidR="0083635D">
        <w:rPr>
          <w:b/>
          <w:sz w:val="22"/>
          <w:szCs w:val="22"/>
          <w:lang w:val="sr-Cyrl-RS"/>
        </w:rPr>
        <w:t xml:space="preserve">, </w:t>
      </w:r>
      <w:r w:rsidR="0083635D" w:rsidRPr="00570777">
        <w:rPr>
          <w:sz w:val="22"/>
          <w:szCs w:val="22"/>
          <w:lang w:val="sr-Cyrl-RS"/>
        </w:rPr>
        <w:t>доцент</w:t>
      </w:r>
      <w:r w:rsidR="0083635D">
        <w:rPr>
          <w:b/>
          <w:sz w:val="22"/>
          <w:szCs w:val="22"/>
          <w:lang w:val="sr-Cyrl-RS"/>
        </w:rPr>
        <w:t>,</w:t>
      </w:r>
      <w:r w:rsidR="002514AA" w:rsidRPr="00EB6E09">
        <w:rPr>
          <w:b/>
          <w:sz w:val="22"/>
          <w:szCs w:val="22"/>
        </w:rPr>
        <w:t xml:space="preserve"> </w:t>
      </w:r>
      <w:r w:rsidR="002514AA" w:rsidRPr="0083635D">
        <w:rPr>
          <w:sz w:val="22"/>
          <w:szCs w:val="22"/>
        </w:rPr>
        <w:t>поново изаб</w:t>
      </w:r>
      <w:r w:rsidR="002514AA" w:rsidRPr="0083635D">
        <w:rPr>
          <w:sz w:val="22"/>
          <w:szCs w:val="22"/>
          <w:lang w:val="en-US"/>
        </w:rPr>
        <w:t>е</w:t>
      </w:r>
      <w:r w:rsidR="002514AA" w:rsidRPr="0083635D">
        <w:rPr>
          <w:sz w:val="22"/>
          <w:szCs w:val="22"/>
        </w:rPr>
        <w:t>ре у звање</w:t>
      </w:r>
      <w:r w:rsidR="002514AA" w:rsidRPr="00EB6E09">
        <w:rPr>
          <w:b/>
          <w:sz w:val="22"/>
          <w:szCs w:val="22"/>
        </w:rPr>
        <w:t xml:space="preserve"> </w:t>
      </w:r>
      <w:r w:rsidR="002514AA" w:rsidRPr="0083635D">
        <w:rPr>
          <w:b/>
          <w:i/>
          <w:sz w:val="22"/>
          <w:szCs w:val="22"/>
        </w:rPr>
        <w:t>доцент</w:t>
      </w:r>
      <w:r w:rsidR="002514AA" w:rsidRPr="00EB6E09">
        <w:rPr>
          <w:b/>
          <w:sz w:val="22"/>
          <w:szCs w:val="22"/>
        </w:rPr>
        <w:t xml:space="preserve"> </w:t>
      </w:r>
      <w:r w:rsidR="002514AA" w:rsidRPr="0083635D">
        <w:rPr>
          <w:sz w:val="22"/>
          <w:szCs w:val="22"/>
        </w:rPr>
        <w:t>за ужу научну област</w:t>
      </w:r>
      <w:r w:rsidR="002514AA" w:rsidRPr="00EB6E09">
        <w:rPr>
          <w:b/>
          <w:sz w:val="22"/>
          <w:szCs w:val="22"/>
        </w:rPr>
        <w:t xml:space="preserve"> Психологија (</w:t>
      </w:r>
      <w:r w:rsidR="002514AA" w:rsidRPr="0083635D">
        <w:rPr>
          <w:sz w:val="22"/>
          <w:szCs w:val="22"/>
        </w:rPr>
        <w:t>Основи Педагошке психологије и Психологија наставе</w:t>
      </w:r>
      <w:r w:rsidR="002514AA" w:rsidRPr="00EB6E09">
        <w:rPr>
          <w:b/>
          <w:sz w:val="22"/>
          <w:szCs w:val="22"/>
        </w:rPr>
        <w:t xml:space="preserve">) </w:t>
      </w:r>
      <w:r w:rsidR="002514AA" w:rsidRPr="0083635D">
        <w:rPr>
          <w:sz w:val="22"/>
          <w:szCs w:val="22"/>
        </w:rPr>
        <w:t>за изборни период у трајању од 5 година.</w:t>
      </w: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2514AA" w:rsidRPr="00EB6E09">
        <w:rPr>
          <w:sz w:val="22"/>
          <w:szCs w:val="22"/>
        </w:rPr>
        <w:t>Научно-стручном већу друштвено-хуманистичких наука Универзитета у Нишу</w:t>
      </w:r>
      <w:r w:rsidRPr="00E159B5">
        <w:rPr>
          <w:sz w:val="22"/>
          <w:szCs w:val="22"/>
        </w:rPr>
        <w:t>, секретару Факултета, Служби за опште послове и архиви Факултета.</w:t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:rsidR="002514AA" w:rsidRPr="00687CE9" w:rsidRDefault="002514AA" w:rsidP="002514AA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proofErr w:type="spellStart"/>
      <w:r w:rsidRPr="00687CE9">
        <w:rPr>
          <w:lang w:val="en-US"/>
        </w:rPr>
        <w:t>Лични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подаци</w:t>
      </w:r>
      <w:proofErr w:type="spellEnd"/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конкурса: </w:t>
      </w:r>
      <w:r w:rsidRPr="003C456F">
        <w:rPr>
          <w:b/>
          <w:sz w:val="22"/>
          <w:lang w:val="sr-Cyrl-CS"/>
        </w:rPr>
        <w:t>Ђигић Гордана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рођења: </w:t>
      </w:r>
      <w:r>
        <w:rPr>
          <w:b/>
          <w:sz w:val="22"/>
          <w:lang w:val="sr-Cyrl-CS"/>
        </w:rPr>
        <w:t>27.02.1961. Ниш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боравка: </w:t>
      </w:r>
      <w:r w:rsidRPr="003C456F">
        <w:rPr>
          <w:b/>
          <w:sz w:val="22"/>
          <w:lang w:val="sr-Cyrl-CS"/>
        </w:rPr>
        <w:t>Ниш</w:t>
      </w:r>
    </w:p>
    <w:p w:rsidR="002514AA" w:rsidRPr="00687CE9" w:rsidRDefault="002514AA" w:rsidP="002514AA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proofErr w:type="spellStart"/>
      <w:r w:rsidRPr="00687CE9">
        <w:rPr>
          <w:lang w:val="en-US"/>
        </w:rPr>
        <w:t>Образовање</w:t>
      </w:r>
      <w:proofErr w:type="spellEnd"/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1.2.1. Назив завршеног факултета: </w:t>
      </w:r>
      <w:r>
        <w:rPr>
          <w:b/>
          <w:sz w:val="22"/>
          <w:lang w:val="sr-Cyrl-CS"/>
        </w:rPr>
        <w:t xml:space="preserve">Универзитет у Нишу, Филозофски факултет </w:t>
      </w:r>
    </w:p>
    <w:p w:rsidR="002514AA" w:rsidRPr="00015DD8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одсек, група, смер: </w:t>
      </w:r>
      <w:r w:rsidRPr="00015DD8">
        <w:rPr>
          <w:b/>
          <w:sz w:val="22"/>
          <w:lang w:val="sr-Cyrl-CS"/>
        </w:rPr>
        <w:t>Психологија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дипломирања: </w:t>
      </w:r>
      <w:r w:rsidRPr="00015DD8">
        <w:rPr>
          <w:b/>
          <w:sz w:val="22"/>
          <w:lang w:val="sr-Cyrl-CS"/>
        </w:rPr>
        <w:t xml:space="preserve">1984, </w:t>
      </w:r>
      <w:r>
        <w:rPr>
          <w:b/>
          <w:sz w:val="22"/>
          <w:lang w:val="sr-Cyrl-CS"/>
        </w:rPr>
        <w:t xml:space="preserve">Универзитет у </w:t>
      </w:r>
      <w:r w:rsidRPr="00015DD8">
        <w:rPr>
          <w:b/>
          <w:sz w:val="22"/>
          <w:lang w:val="sr-Cyrl-CS"/>
        </w:rPr>
        <w:t>Ниш</w:t>
      </w:r>
      <w:r>
        <w:rPr>
          <w:b/>
          <w:sz w:val="22"/>
          <w:lang w:val="sr-Cyrl-CS"/>
        </w:rPr>
        <w:t>у, Филозофски факултет</w:t>
      </w:r>
    </w:p>
    <w:p w:rsidR="002514AA" w:rsidRDefault="002514AA" w:rsidP="002514AA">
      <w:pPr>
        <w:rPr>
          <w:b/>
          <w:sz w:val="22"/>
          <w:lang w:val="sr-Cyrl-CS"/>
        </w:rPr>
      </w:pP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:rsidR="002514AA" w:rsidRDefault="002514AA" w:rsidP="002514AA">
      <w:pPr>
        <w:rPr>
          <w:sz w:val="22"/>
          <w:lang w:val="sr-Cyrl-CS"/>
        </w:rPr>
      </w:pP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рада: </w:t>
      </w:r>
      <w:proofErr w:type="spellStart"/>
      <w:r w:rsidRPr="00015DD8">
        <w:rPr>
          <w:b/>
          <w:sz w:val="22"/>
          <w:szCs w:val="22"/>
        </w:rPr>
        <w:t>Социјална</w:t>
      </w:r>
      <w:proofErr w:type="spellEnd"/>
      <w:r w:rsidRPr="00015DD8">
        <w:rPr>
          <w:b/>
          <w:sz w:val="22"/>
          <w:szCs w:val="22"/>
        </w:rPr>
        <w:t xml:space="preserve"> </w:t>
      </w:r>
      <w:proofErr w:type="spellStart"/>
      <w:r w:rsidRPr="00015DD8">
        <w:rPr>
          <w:b/>
          <w:sz w:val="22"/>
          <w:szCs w:val="22"/>
        </w:rPr>
        <w:t>интелигенција</w:t>
      </w:r>
      <w:proofErr w:type="spellEnd"/>
      <w:r w:rsidRPr="00015DD8">
        <w:rPr>
          <w:b/>
          <w:sz w:val="22"/>
          <w:szCs w:val="22"/>
        </w:rPr>
        <w:t xml:space="preserve"> </w:t>
      </w:r>
      <w:proofErr w:type="spellStart"/>
      <w:r w:rsidRPr="00015DD8">
        <w:rPr>
          <w:b/>
          <w:sz w:val="22"/>
          <w:szCs w:val="22"/>
        </w:rPr>
        <w:t>српске</w:t>
      </w:r>
      <w:proofErr w:type="spellEnd"/>
      <w:r w:rsidRPr="00015DD8">
        <w:rPr>
          <w:b/>
          <w:sz w:val="22"/>
          <w:szCs w:val="22"/>
        </w:rPr>
        <w:t xml:space="preserve"> и </w:t>
      </w:r>
      <w:proofErr w:type="spellStart"/>
      <w:r w:rsidRPr="00015DD8">
        <w:rPr>
          <w:b/>
          <w:sz w:val="22"/>
          <w:szCs w:val="22"/>
        </w:rPr>
        <w:t>ромске</w:t>
      </w:r>
      <w:proofErr w:type="spellEnd"/>
      <w:r w:rsidRPr="00015DD8">
        <w:rPr>
          <w:b/>
          <w:sz w:val="22"/>
          <w:szCs w:val="22"/>
        </w:rPr>
        <w:t xml:space="preserve"> </w:t>
      </w:r>
      <w:proofErr w:type="spellStart"/>
      <w:r w:rsidRPr="00015DD8">
        <w:rPr>
          <w:b/>
          <w:sz w:val="22"/>
          <w:szCs w:val="22"/>
        </w:rPr>
        <w:t>деце</w:t>
      </w:r>
      <w:proofErr w:type="spellEnd"/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област: </w:t>
      </w:r>
      <w:r w:rsidRPr="00015DD8">
        <w:rPr>
          <w:b/>
          <w:sz w:val="22"/>
          <w:lang w:val="sr-Cyrl-CS"/>
        </w:rPr>
        <w:t>Психологија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одбране: </w:t>
      </w:r>
      <w:r w:rsidRPr="00015DD8">
        <w:rPr>
          <w:b/>
          <w:sz w:val="22"/>
          <w:lang w:val="sr-Cyrl-CS"/>
        </w:rPr>
        <w:t>2008, Универзитет у Београду, Филозофски факултет</w:t>
      </w:r>
    </w:p>
    <w:p w:rsidR="002514AA" w:rsidRDefault="002514AA" w:rsidP="002514AA">
      <w:pPr>
        <w:rPr>
          <w:sz w:val="22"/>
          <w:lang w:val="sr-Cyrl-CS"/>
        </w:rPr>
      </w:pP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дисертације: </w:t>
      </w:r>
      <w:proofErr w:type="spellStart"/>
      <w:r w:rsidRPr="00015DD8">
        <w:rPr>
          <w:b/>
        </w:rPr>
        <w:t>Личност</w:t>
      </w:r>
      <w:proofErr w:type="spellEnd"/>
      <w:r w:rsidRPr="00015DD8">
        <w:rPr>
          <w:b/>
        </w:rPr>
        <w:t xml:space="preserve"> </w:t>
      </w:r>
      <w:proofErr w:type="spellStart"/>
      <w:r w:rsidRPr="00015DD8">
        <w:rPr>
          <w:b/>
        </w:rPr>
        <w:t>наставника</w:t>
      </w:r>
      <w:proofErr w:type="spellEnd"/>
      <w:r w:rsidRPr="00015DD8">
        <w:rPr>
          <w:b/>
        </w:rPr>
        <w:t xml:space="preserve"> и </w:t>
      </w:r>
      <w:proofErr w:type="spellStart"/>
      <w:r w:rsidRPr="00015DD8">
        <w:rPr>
          <w:b/>
        </w:rPr>
        <w:t>стилови</w:t>
      </w:r>
      <w:proofErr w:type="spellEnd"/>
      <w:r w:rsidRPr="00015DD8">
        <w:rPr>
          <w:b/>
        </w:rPr>
        <w:t xml:space="preserve"> </w:t>
      </w:r>
      <w:proofErr w:type="spellStart"/>
      <w:r w:rsidRPr="00015DD8">
        <w:rPr>
          <w:b/>
        </w:rPr>
        <w:t>управљања</w:t>
      </w:r>
      <w:proofErr w:type="spellEnd"/>
      <w:r w:rsidRPr="00015DD8">
        <w:rPr>
          <w:b/>
        </w:rPr>
        <w:t xml:space="preserve"> </w:t>
      </w:r>
      <w:proofErr w:type="spellStart"/>
      <w:r w:rsidRPr="00015DD8">
        <w:rPr>
          <w:b/>
        </w:rPr>
        <w:t>разредом</w:t>
      </w:r>
      <w:proofErr w:type="spellEnd"/>
    </w:p>
    <w:p w:rsidR="002514AA" w:rsidRPr="00015DD8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научна област: </w:t>
      </w:r>
      <w:r w:rsidRPr="00015DD8">
        <w:rPr>
          <w:b/>
          <w:sz w:val="22"/>
          <w:lang w:val="sr-Cyrl-CS"/>
        </w:rPr>
        <w:t>Психологија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одбране: </w:t>
      </w:r>
      <w:r>
        <w:rPr>
          <w:b/>
          <w:sz w:val="22"/>
          <w:lang w:val="sr-Cyrl-CS"/>
        </w:rPr>
        <w:t>2013</w:t>
      </w:r>
      <w:r w:rsidRPr="00015DD8">
        <w:rPr>
          <w:b/>
          <w:sz w:val="22"/>
          <w:lang w:val="sr-Cyrl-CS"/>
        </w:rPr>
        <w:t xml:space="preserve">, </w:t>
      </w:r>
      <w:r>
        <w:rPr>
          <w:b/>
          <w:sz w:val="22"/>
          <w:lang w:val="sr-Cyrl-CS"/>
        </w:rPr>
        <w:t xml:space="preserve">Универзитет у </w:t>
      </w:r>
      <w:r w:rsidRPr="00015DD8">
        <w:rPr>
          <w:b/>
          <w:sz w:val="22"/>
          <w:lang w:val="sr-Cyrl-CS"/>
        </w:rPr>
        <w:t>Ниш</w:t>
      </w:r>
      <w:r>
        <w:rPr>
          <w:b/>
          <w:sz w:val="22"/>
          <w:lang w:val="sr-Cyrl-CS"/>
        </w:rPr>
        <w:t>у, Филозофски факултет</w:t>
      </w:r>
    </w:p>
    <w:p w:rsidR="002514AA" w:rsidRPr="00687CE9" w:rsidRDefault="002514AA" w:rsidP="002514AA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proofErr w:type="spellStart"/>
      <w:r w:rsidRPr="00687CE9">
        <w:rPr>
          <w:lang w:val="en-US"/>
        </w:rPr>
        <w:t>Професионална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каријера</w:t>
      </w:r>
      <w:proofErr w:type="spellEnd"/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звање:</w:t>
      </w:r>
      <w:r>
        <w:rPr>
          <w:sz w:val="22"/>
        </w:rPr>
        <w:br/>
      </w:r>
      <w:r>
        <w:rPr>
          <w:b/>
          <w:sz w:val="22"/>
          <w:lang w:val="sr-Cyrl-CS"/>
        </w:rPr>
        <w:t>Универзитет у Нишу, Филозофски факултет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звања: </w:t>
      </w:r>
      <w:r>
        <w:rPr>
          <w:b/>
          <w:sz w:val="22"/>
          <w:lang w:val="sr-Cyrl-CS"/>
        </w:rPr>
        <w:t>асистент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области: </w:t>
      </w:r>
      <w:r>
        <w:rPr>
          <w:b/>
          <w:sz w:val="22"/>
          <w:lang w:val="sr-Cyrl-CS"/>
        </w:rPr>
        <w:t>Психологија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избора: </w:t>
      </w:r>
      <w:r>
        <w:rPr>
          <w:b/>
          <w:sz w:val="22"/>
          <w:lang w:val="sr-Cyrl-CS"/>
        </w:rPr>
        <w:t>2010.</w:t>
      </w:r>
    </w:p>
    <w:p w:rsidR="002514AA" w:rsidRDefault="002514AA" w:rsidP="002514AA">
      <w:pPr>
        <w:rPr>
          <w:sz w:val="22"/>
          <w:lang w:val="sr-Cyrl-CS"/>
        </w:rPr>
      </w:pP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1.3.2. Звање кандидата у тренутку расписивања конкурса и датум објављивања конкурса по коме је стекао то звање: 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b/>
          <w:sz w:val="22"/>
          <w:lang w:val="sr-Cyrl-CS"/>
        </w:rPr>
        <w:lastRenderedPageBreak/>
        <w:t>Д</w:t>
      </w:r>
      <w:r w:rsidRPr="00015DD8">
        <w:rPr>
          <w:b/>
          <w:sz w:val="22"/>
          <w:lang w:val="sr-Cyrl-CS"/>
        </w:rPr>
        <w:t>оцент, избор по конкурсу</w:t>
      </w:r>
      <w:r>
        <w:rPr>
          <w:b/>
          <w:sz w:val="22"/>
          <w:lang w:val="sr-Cyrl-CS"/>
        </w:rPr>
        <w:t xml:space="preserve"> Филозофског факултета Универзитета у Нишу од 4.12.2013.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запослен:</w:t>
      </w:r>
      <w:r>
        <w:rPr>
          <w:sz w:val="22"/>
          <w:lang w:val="sr-Cyrl-CS"/>
        </w:rPr>
        <w:br/>
      </w:r>
      <w:r>
        <w:rPr>
          <w:b/>
          <w:sz w:val="22"/>
          <w:lang w:val="sr-Cyrl-CS"/>
        </w:rPr>
        <w:t>Филозофски факултет у Нишу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радно место: </w:t>
      </w:r>
      <w:r>
        <w:rPr>
          <w:b/>
          <w:sz w:val="22"/>
          <w:lang w:val="sr-Cyrl-CS"/>
        </w:rPr>
        <w:t>доцент на Департману за психологију, ужа научна област Психологија (Основи педагошке психологије, Психологија наставе)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звање):</w:t>
      </w:r>
      <w:r>
        <w:rPr>
          <w:sz w:val="22"/>
          <w:lang w:val="sr-Cyrl-CS"/>
        </w:rPr>
        <w:br/>
      </w:r>
      <w:r>
        <w:rPr>
          <w:b/>
          <w:sz w:val="22"/>
          <w:lang w:val="sr-Cyrl-CS"/>
        </w:rPr>
        <w:t>Одлука Научно-стручног већа за друштвено-хуманистичке науке Универзитета у Нишу број 8/18-01-002/14-006 од 31.03.2014. о избору у звање доцент за ужу научну област Психологија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>
        <w:rPr>
          <w:b/>
          <w:sz w:val="22"/>
          <w:lang w:val="sr-Cyrl-CS"/>
        </w:rPr>
        <w:t>Психологија</w:t>
      </w:r>
    </w:p>
    <w:p w:rsidR="002514AA" w:rsidRPr="003A4290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proofErr w:type="spellStart"/>
      <w:r>
        <w:rPr>
          <w:b/>
          <w:sz w:val="22"/>
        </w:rPr>
        <w:t>Продекан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за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научно-истраживачки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рад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Филозофског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факултета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Универзитета</w:t>
      </w:r>
      <w:proofErr w:type="spellEnd"/>
      <w:r>
        <w:rPr>
          <w:b/>
          <w:sz w:val="22"/>
        </w:rPr>
        <w:t xml:space="preserve"> у </w:t>
      </w:r>
      <w:proofErr w:type="spellStart"/>
      <w:r>
        <w:rPr>
          <w:b/>
          <w:sz w:val="22"/>
        </w:rPr>
        <w:t>Нишу</w:t>
      </w:r>
      <w:proofErr w:type="spellEnd"/>
      <w:r>
        <w:rPr>
          <w:b/>
          <w:sz w:val="22"/>
        </w:rPr>
        <w:t xml:space="preserve">, </w:t>
      </w:r>
      <w:proofErr w:type="spellStart"/>
      <w:r>
        <w:rPr>
          <w:b/>
          <w:sz w:val="22"/>
        </w:rPr>
        <w:t>од</w:t>
      </w:r>
      <w:proofErr w:type="spellEnd"/>
      <w:r>
        <w:rPr>
          <w:b/>
          <w:sz w:val="22"/>
        </w:rPr>
        <w:t xml:space="preserve"> 01.10.2016.</w:t>
      </w:r>
    </w:p>
    <w:p w:rsidR="002514AA" w:rsidRPr="00687CE9" w:rsidRDefault="002514AA" w:rsidP="002514AA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:rsidR="002514AA" w:rsidRPr="003A4290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:  </w:t>
      </w:r>
      <w:r w:rsidRPr="003A4290">
        <w:rPr>
          <w:b/>
        </w:rPr>
        <w:t>26.09.2018.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2.1.2. Информација о томе где је објављен конкурс:</w:t>
      </w:r>
      <w:r w:rsidR="0021384B">
        <w:rPr>
          <w:sz w:val="22"/>
          <w:lang w:val="sr-Cyrl-CS"/>
        </w:rPr>
        <w:t xml:space="preserve"> </w:t>
      </w:r>
      <w:r w:rsidR="0021384B" w:rsidRPr="0021384B">
        <w:rPr>
          <w:b/>
          <w:sz w:val="22"/>
          <w:lang w:val="sr-Cyrl-CS"/>
        </w:rPr>
        <w:t>лист</w:t>
      </w:r>
      <w:r w:rsidRPr="0021384B">
        <w:rPr>
          <w:b/>
          <w:sz w:val="22"/>
          <w:lang w:val="sr-Cyrl-CS"/>
        </w:rPr>
        <w:t xml:space="preserve"> </w:t>
      </w:r>
      <w:proofErr w:type="spellStart"/>
      <w:r w:rsidRPr="003A4290">
        <w:rPr>
          <w:b/>
          <w:i/>
        </w:rPr>
        <w:t>Послови</w:t>
      </w:r>
      <w:proofErr w:type="spellEnd"/>
      <w:r w:rsidRPr="003A4290">
        <w:rPr>
          <w:b/>
        </w:rPr>
        <w:t xml:space="preserve">, </w:t>
      </w:r>
      <w:proofErr w:type="spellStart"/>
      <w:r w:rsidRPr="003A4290">
        <w:rPr>
          <w:b/>
        </w:rPr>
        <w:t>Национална</w:t>
      </w:r>
      <w:proofErr w:type="spellEnd"/>
      <w:r w:rsidRPr="003A4290">
        <w:rPr>
          <w:b/>
        </w:rPr>
        <w:t xml:space="preserve"> </w:t>
      </w:r>
      <w:proofErr w:type="spellStart"/>
      <w:r w:rsidRPr="003A4290">
        <w:rPr>
          <w:b/>
        </w:rPr>
        <w:t>служба</w:t>
      </w:r>
      <w:proofErr w:type="spellEnd"/>
      <w:r w:rsidRPr="003A4290">
        <w:rPr>
          <w:b/>
        </w:rPr>
        <w:t xml:space="preserve"> </w:t>
      </w:r>
      <w:proofErr w:type="spellStart"/>
      <w:r w:rsidRPr="003A4290">
        <w:rPr>
          <w:b/>
        </w:rPr>
        <w:t>за</w:t>
      </w:r>
      <w:proofErr w:type="spellEnd"/>
      <w:r w:rsidRPr="003A4290">
        <w:rPr>
          <w:b/>
        </w:rPr>
        <w:t xml:space="preserve"> </w:t>
      </w:r>
      <w:proofErr w:type="spellStart"/>
      <w:r w:rsidRPr="003A4290">
        <w:rPr>
          <w:b/>
        </w:rPr>
        <w:t>запошљавање</w:t>
      </w:r>
      <w:proofErr w:type="spellEnd"/>
      <w:r>
        <w:rPr>
          <w:b/>
        </w:rPr>
        <w:t xml:space="preserve"> </w:t>
      </w:r>
      <w:r w:rsidR="00693F60">
        <w:rPr>
          <w:sz w:val="22"/>
          <w:lang w:val="sr-Cyrl-RS"/>
        </w:rPr>
        <w:t xml:space="preserve">(број 796, страна 38) </w:t>
      </w:r>
      <w:r>
        <w:rPr>
          <w:b/>
        </w:rPr>
        <w:t xml:space="preserve">и </w:t>
      </w:r>
      <w:proofErr w:type="spellStart"/>
      <w:r>
        <w:rPr>
          <w:b/>
        </w:rPr>
        <w:t>сајт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Филозофског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факултета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Нишу</w:t>
      </w:r>
      <w:proofErr w:type="spellEnd"/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област: </w:t>
      </w:r>
      <w:r w:rsidRPr="003A4290">
        <w:rPr>
          <w:b/>
          <w:sz w:val="22"/>
          <w:lang w:val="sr-Cyrl-CS"/>
        </w:rPr>
        <w:t>Психологија</w:t>
      </w:r>
    </w:p>
    <w:p w:rsidR="002514AA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конкурс:  </w:t>
      </w:r>
      <w:r>
        <w:rPr>
          <w:b/>
          <w:sz w:val="22"/>
          <w:lang w:val="sr-Cyrl-CS"/>
        </w:rPr>
        <w:t>доцент или ванредни професор</w:t>
      </w:r>
    </w:p>
    <w:p w:rsidR="002514AA" w:rsidRPr="003A4290" w:rsidRDefault="002514AA" w:rsidP="002514A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временом: </w:t>
      </w:r>
      <w:r>
        <w:rPr>
          <w:b/>
          <w:sz w:val="22"/>
          <w:lang w:val="sr-Cyrl-CS"/>
        </w:rPr>
        <w:t>пуно радно време</w:t>
      </w:r>
    </w:p>
    <w:p w:rsidR="004912C6" w:rsidRPr="009403CB" w:rsidRDefault="004912C6" w:rsidP="004912C6">
      <w:pPr>
        <w:pStyle w:val="Podnaslov1"/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 w:rsidR="004474BD">
        <w:t>ДРУШТВЕНО-ХУМАНИСТИЧКИХ</w:t>
      </w:r>
      <w:r w:rsidRPr="00687CE9">
        <w:t xml:space="preserve"> НАУКА</w:t>
      </w:r>
      <w:r w:rsidR="002D69AA" w:rsidRPr="002D69AA">
        <w:rPr>
          <w:rStyle w:val="FootnoteReference"/>
        </w:rPr>
        <w:footnoteReference w:id="1"/>
      </w:r>
      <w:r w:rsidR="002D69AA" w:rsidRPr="002D69AA">
        <w:rPr>
          <w:rStyle w:val="FootnoteReference"/>
        </w:rPr>
        <w:sym w:font="Symbol" w:char="F02A"/>
      </w:r>
    </w:p>
    <w:p w:rsidR="004912C6" w:rsidRPr="001324C2" w:rsidRDefault="004912C6" w:rsidP="004912C6">
      <w:pPr>
        <w:pStyle w:val="Podnaslov1"/>
        <w:rPr>
          <w:sz w:val="24"/>
          <w:szCs w:val="24"/>
        </w:rPr>
      </w:pPr>
      <w:r w:rsidRPr="001324C2">
        <w:rPr>
          <w:sz w:val="24"/>
          <w:szCs w:val="24"/>
        </w:rPr>
        <w:t>3.1. Избор у звање доцент</w:t>
      </w:r>
    </w:p>
    <w:p w:rsidR="004912C6" w:rsidRPr="001324C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CS"/>
        </w:rPr>
      </w:pPr>
      <w:r w:rsidRPr="005F28A1">
        <w:rPr>
          <w:sz w:val="22"/>
          <w:lang w:val="sr-Cyrl-CS"/>
        </w:rPr>
        <w:t>3.1.1</w:t>
      </w:r>
      <w:r w:rsidRPr="001324C2">
        <w:rPr>
          <w:lang w:val="sr-Cyrl-CS"/>
        </w:rPr>
        <w:t>.</w:t>
      </w:r>
      <w:r w:rsidRPr="001324C2">
        <w:t> </w:t>
      </w:r>
      <w:r w:rsidRPr="001324C2">
        <w:rPr>
          <w:lang w:val="sr-Cyrl-CS"/>
        </w:rPr>
        <w:t>докторат н</w:t>
      </w:r>
      <w:r w:rsidR="00B95366" w:rsidRPr="001324C2">
        <w:rPr>
          <w:lang w:val="sr-Cyrl-CS"/>
        </w:rPr>
        <w:t xml:space="preserve">аука из </w:t>
      </w:r>
      <w:r w:rsidR="00FE2BAD" w:rsidRPr="001324C2">
        <w:rPr>
          <w:lang w:val="sr-Cyrl-CS"/>
        </w:rPr>
        <w:t xml:space="preserve">уже научне </w:t>
      </w:r>
      <w:r w:rsidR="00B95366" w:rsidRPr="001324C2">
        <w:rPr>
          <w:lang w:val="sr-Cyrl-CS"/>
        </w:rPr>
        <w:t>области за коју се бира</w:t>
      </w:r>
    </w:p>
    <w:p w:rsidR="001324C2" w:rsidRPr="00B95366" w:rsidRDefault="001324C2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B95366" w:rsidRPr="00B95366" w:rsidRDefault="002514AA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514AA">
        <w:rPr>
          <w:b/>
          <w:sz w:val="22"/>
          <w:lang w:val="sr-Cyrl-CS"/>
        </w:rPr>
        <w:t>Докторска дисертација</w:t>
      </w:r>
      <w:r>
        <w:rPr>
          <w:sz w:val="22"/>
          <w:lang w:val="sr-Cyrl-CS"/>
        </w:rPr>
        <w:t xml:space="preserve"> </w:t>
      </w:r>
      <w:r>
        <w:rPr>
          <w:b/>
        </w:rPr>
        <w:t>„</w:t>
      </w:r>
      <w:proofErr w:type="spellStart"/>
      <w:r w:rsidRPr="00015DD8">
        <w:rPr>
          <w:b/>
        </w:rPr>
        <w:t>Личност</w:t>
      </w:r>
      <w:proofErr w:type="spellEnd"/>
      <w:r w:rsidRPr="00015DD8">
        <w:rPr>
          <w:b/>
        </w:rPr>
        <w:t xml:space="preserve"> </w:t>
      </w:r>
      <w:proofErr w:type="spellStart"/>
      <w:r w:rsidRPr="00015DD8">
        <w:rPr>
          <w:b/>
        </w:rPr>
        <w:t>наставника</w:t>
      </w:r>
      <w:proofErr w:type="spellEnd"/>
      <w:r w:rsidRPr="00015DD8">
        <w:rPr>
          <w:b/>
        </w:rPr>
        <w:t xml:space="preserve"> и </w:t>
      </w:r>
      <w:proofErr w:type="spellStart"/>
      <w:r w:rsidRPr="00015DD8">
        <w:rPr>
          <w:b/>
        </w:rPr>
        <w:t>стилови</w:t>
      </w:r>
      <w:proofErr w:type="spellEnd"/>
      <w:r w:rsidRPr="00015DD8">
        <w:rPr>
          <w:b/>
        </w:rPr>
        <w:t xml:space="preserve"> </w:t>
      </w:r>
      <w:proofErr w:type="spellStart"/>
      <w:r w:rsidRPr="00015DD8">
        <w:rPr>
          <w:b/>
        </w:rPr>
        <w:t>управљања</w:t>
      </w:r>
      <w:proofErr w:type="spellEnd"/>
      <w:r w:rsidRPr="00015DD8">
        <w:rPr>
          <w:b/>
        </w:rPr>
        <w:t xml:space="preserve"> </w:t>
      </w:r>
      <w:proofErr w:type="spellStart"/>
      <w:r w:rsidRPr="00015DD8">
        <w:rPr>
          <w:b/>
        </w:rPr>
        <w:t>разредом</w:t>
      </w:r>
      <w:proofErr w:type="spellEnd"/>
      <w:r>
        <w:rPr>
          <w:b/>
        </w:rPr>
        <w:t xml:space="preserve">“ </w:t>
      </w:r>
      <w:proofErr w:type="spellStart"/>
      <w:r>
        <w:rPr>
          <w:b/>
        </w:rPr>
        <w:t>одбрањена</w:t>
      </w:r>
      <w:proofErr w:type="spellEnd"/>
      <w:r>
        <w:rPr>
          <w:b/>
        </w:rPr>
        <w:t xml:space="preserve"> 13.11.</w:t>
      </w:r>
      <w:r>
        <w:rPr>
          <w:b/>
          <w:sz w:val="22"/>
          <w:lang w:val="sr-Cyrl-CS"/>
        </w:rPr>
        <w:t>2013. године на</w:t>
      </w:r>
      <w:r w:rsidRPr="00015DD8">
        <w:rPr>
          <w:b/>
          <w:sz w:val="22"/>
          <w:lang w:val="sr-Cyrl-CS"/>
        </w:rPr>
        <w:t xml:space="preserve"> </w:t>
      </w:r>
      <w:r>
        <w:rPr>
          <w:b/>
          <w:sz w:val="22"/>
          <w:lang w:val="sr-Cyrl-CS"/>
        </w:rPr>
        <w:t xml:space="preserve">Филозофском факултету Универзитета у </w:t>
      </w:r>
      <w:r w:rsidRPr="00015DD8">
        <w:rPr>
          <w:b/>
          <w:sz w:val="22"/>
          <w:lang w:val="sr-Cyrl-CS"/>
        </w:rPr>
        <w:t>Ниш</w:t>
      </w:r>
      <w:r>
        <w:rPr>
          <w:b/>
          <w:sz w:val="22"/>
          <w:lang w:val="sr-Cyrl-CS"/>
        </w:rPr>
        <w:t>у (ужа научна област Психологија)</w:t>
      </w:r>
      <w:r w:rsidR="00296447">
        <w:rPr>
          <w:b/>
          <w:sz w:val="22"/>
          <w:lang w:val="sr-Cyrl-CS"/>
        </w:rPr>
        <w:t xml:space="preserve"> – Диплома о стечена о научном степену доктора наука број 199 од 21.02.2014. године, Универзитет у Нишу</w:t>
      </w:r>
      <w:r>
        <w:rPr>
          <w:b/>
          <w:sz w:val="22"/>
          <w:lang w:val="sr-Cyrl-CS"/>
        </w:rPr>
        <w:t xml:space="preserve"> </w:t>
      </w:r>
    </w:p>
    <w:p w:rsidR="00E81FCB" w:rsidRDefault="00E81FC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FE2BAD" w:rsidRPr="00FE2BA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proofErr w:type="spellStart"/>
      <w:r w:rsidR="00FE2BAD" w:rsidRPr="00FE2BAD">
        <w:rPr>
          <w:sz w:val="22"/>
        </w:rPr>
        <w:t>приступно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предавање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из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уже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научне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области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за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коју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се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бира</w:t>
      </w:r>
      <w:proofErr w:type="spellEnd"/>
      <w:r w:rsidR="00FE2BAD" w:rsidRPr="00FE2BAD">
        <w:rPr>
          <w:sz w:val="22"/>
        </w:rPr>
        <w:t xml:space="preserve">, </w:t>
      </w:r>
      <w:proofErr w:type="spellStart"/>
      <w:r w:rsidR="00FE2BAD" w:rsidRPr="00FE2BAD">
        <w:rPr>
          <w:sz w:val="22"/>
        </w:rPr>
        <w:t>позитивно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оцењено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од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стране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високошколске</w:t>
      </w:r>
      <w:proofErr w:type="spellEnd"/>
      <w:r w:rsidR="00FE2BAD" w:rsidRPr="00FE2BAD">
        <w:rPr>
          <w:sz w:val="22"/>
        </w:rPr>
        <w:t xml:space="preserve"> </w:t>
      </w:r>
      <w:proofErr w:type="spellStart"/>
      <w:r w:rsidR="00FE2BAD" w:rsidRPr="00FE2BAD">
        <w:rPr>
          <w:sz w:val="22"/>
        </w:rPr>
        <w:t>ус</w:t>
      </w:r>
      <w:r w:rsidR="00FE2BAD">
        <w:rPr>
          <w:sz w:val="22"/>
        </w:rPr>
        <w:t>танове</w:t>
      </w:r>
      <w:proofErr w:type="spellEnd"/>
      <w:r w:rsidR="00FE2BAD">
        <w:rPr>
          <w:sz w:val="22"/>
        </w:rPr>
        <w:t xml:space="preserve"> </w:t>
      </w:r>
      <w:proofErr w:type="spellStart"/>
      <w:r w:rsidR="00FE2BAD">
        <w:rPr>
          <w:sz w:val="22"/>
        </w:rPr>
        <w:t>која</w:t>
      </w:r>
      <w:proofErr w:type="spellEnd"/>
      <w:r w:rsidR="00FE2BAD">
        <w:rPr>
          <w:sz w:val="22"/>
        </w:rPr>
        <w:t xml:space="preserve"> </w:t>
      </w:r>
      <w:proofErr w:type="spellStart"/>
      <w:r w:rsidR="00FE2BAD">
        <w:rPr>
          <w:sz w:val="22"/>
        </w:rPr>
        <w:t>је</w:t>
      </w:r>
      <w:proofErr w:type="spellEnd"/>
      <w:r w:rsidR="00FE2BAD">
        <w:rPr>
          <w:sz w:val="22"/>
        </w:rPr>
        <w:t xml:space="preserve"> </w:t>
      </w:r>
      <w:proofErr w:type="spellStart"/>
      <w:r w:rsidR="00FE2BAD">
        <w:rPr>
          <w:sz w:val="22"/>
        </w:rPr>
        <w:t>објавила</w:t>
      </w:r>
      <w:proofErr w:type="spellEnd"/>
      <w:r w:rsidR="00FE2BAD">
        <w:rPr>
          <w:sz w:val="22"/>
        </w:rPr>
        <w:t xml:space="preserve"> </w:t>
      </w:r>
      <w:proofErr w:type="spellStart"/>
      <w:r w:rsidR="00FE2BAD">
        <w:rPr>
          <w:sz w:val="22"/>
        </w:rPr>
        <w:t>конкурс</w:t>
      </w:r>
      <w:proofErr w:type="spellEnd"/>
      <w:r w:rsidR="00FE2BAD">
        <w:rPr>
          <w:sz w:val="22"/>
          <w:lang w:val="sr-Cyrl-CS"/>
        </w:rPr>
        <w:t xml:space="preserve"> (навести број и датум утврђене оцене)</w:t>
      </w:r>
    </w:p>
    <w:p w:rsidR="00FE2BAD" w:rsidRPr="00296447" w:rsidRDefault="00296447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296447">
        <w:rPr>
          <w:b/>
          <w:sz w:val="22"/>
          <w:lang w:val="sr-Cyrl-CS"/>
        </w:rPr>
        <w:t>Кандидат има п</w:t>
      </w:r>
      <w:r w:rsidR="002514AA" w:rsidRPr="00296447">
        <w:rPr>
          <w:b/>
          <w:sz w:val="22"/>
          <w:lang w:val="sr-Cyrl-CS"/>
        </w:rPr>
        <w:t xml:space="preserve">едагошко искуство у звању доцент на Филозофском факултету у Нишу од </w:t>
      </w:r>
      <w:r>
        <w:rPr>
          <w:b/>
          <w:sz w:val="22"/>
          <w:lang w:val="sr-Cyrl-CS"/>
        </w:rPr>
        <w:t>10.04.</w:t>
      </w:r>
      <w:r w:rsidR="002514AA" w:rsidRPr="00296447">
        <w:rPr>
          <w:b/>
          <w:sz w:val="22"/>
          <w:lang w:val="sr-Cyrl-CS"/>
        </w:rPr>
        <w:t xml:space="preserve">2014. </w:t>
      </w:r>
      <w:r w:rsidRPr="00296447">
        <w:rPr>
          <w:b/>
          <w:sz w:val="22"/>
          <w:lang w:val="sr-Cyrl-CS"/>
        </w:rPr>
        <w:t>г</w:t>
      </w:r>
      <w:r w:rsidR="002514AA" w:rsidRPr="00296447">
        <w:rPr>
          <w:b/>
          <w:sz w:val="22"/>
          <w:lang w:val="sr-Cyrl-CS"/>
        </w:rPr>
        <w:t>одине</w:t>
      </w:r>
      <w:r w:rsidRPr="00296447">
        <w:rPr>
          <w:b/>
          <w:sz w:val="22"/>
          <w:lang w:val="sr-Cyrl-CS"/>
        </w:rPr>
        <w:t xml:space="preserve"> (</w:t>
      </w:r>
      <w:r w:rsidR="002514AA" w:rsidRPr="00200FBA">
        <w:rPr>
          <w:rFonts w:cs="Open Sans"/>
          <w:b/>
          <w:noProof/>
          <w:szCs w:val="20"/>
        </w:rPr>
        <w:t>Одлука</w:t>
      </w:r>
      <w:r>
        <w:rPr>
          <w:rFonts w:cs="Open Sans"/>
          <w:b/>
          <w:noProof/>
          <w:szCs w:val="20"/>
        </w:rPr>
        <w:t xml:space="preserve"> о избору у звање доцент </w:t>
      </w:r>
      <w:r w:rsidR="002514AA" w:rsidRPr="00200FBA">
        <w:rPr>
          <w:rFonts w:cs="Open Sans"/>
          <w:b/>
          <w:noProof/>
          <w:szCs w:val="20"/>
        </w:rPr>
        <w:t>број 8/18-01-002/2014-006, од 31.03.2014. године, Научно-стручно веће за друштвено-хуманистичке науке Универзитета у Нишу</w:t>
      </w:r>
      <w:r>
        <w:rPr>
          <w:rFonts w:cs="Open Sans"/>
          <w:b/>
          <w:noProof/>
          <w:szCs w:val="20"/>
        </w:rPr>
        <w:t>; Уговор о раду број 107/1-01 од 09.04.2014. године, Филозофски факултет у Нишу; Потврда о педагошком искуству број 1/128-02 од 03.09.2018. године, Филозофски факултет у Нишу)</w:t>
      </w:r>
    </w:p>
    <w:p w:rsidR="00E81FCB" w:rsidRDefault="00E81FCB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r w:rsidRPr="001324C2">
        <w:rPr>
          <w:sz w:val="22"/>
          <w:u w:val="single"/>
          <w:lang w:val="sr-Cyrl-CS"/>
        </w:rPr>
        <w:t>позитивна оцена педагошког рада,</w:t>
      </w:r>
      <w:r w:rsidRPr="00FE2BAD">
        <w:rPr>
          <w:sz w:val="22"/>
          <w:lang w:val="sr-Cyrl-CS"/>
        </w:rPr>
        <w:t xml:space="preserve"> утврђена у складу са чланом 13. Правилника о поступку стицања звања и заснивања радног односа наставника Универзитета у Нишу, осим ако се бира први пут у</w:t>
      </w:r>
      <w:r>
        <w:rPr>
          <w:sz w:val="22"/>
          <w:lang w:val="sr-Cyrl-CS"/>
        </w:rPr>
        <w:t xml:space="preserve"> наставничко звање (навести број и датум утврђене оцене)</w:t>
      </w:r>
    </w:p>
    <w:p w:rsidR="00B95366" w:rsidRPr="00B95366" w:rsidRDefault="00B9536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  <w:r w:rsidRPr="00CF46A6">
        <w:rPr>
          <w:sz w:val="22"/>
          <w:lang w:val="sr-Cyrl-CS"/>
        </w:rPr>
        <w:t>………………………………………………………………………</w:t>
      </w:r>
      <w:bookmarkStart w:id="0" w:name="_GoBack"/>
      <w:bookmarkEnd w:id="0"/>
      <w:r w:rsidRPr="00CF46A6">
        <w:rPr>
          <w:sz w:val="22"/>
          <w:lang w:val="sr-Cyrl-CS"/>
        </w:rPr>
        <w:t>……………………………..</w:t>
      </w:r>
    </w:p>
    <w:p w:rsidR="00E81FCB" w:rsidRDefault="00E81FC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>3.1.</w:t>
      </w:r>
      <w:r w:rsidR="00FE2BAD">
        <w:rPr>
          <w:sz w:val="22"/>
          <w:lang w:val="sr-Cyrl-CS"/>
        </w:rPr>
        <w:t>4</w:t>
      </w:r>
      <w:r w:rsidRPr="000C61E8">
        <w:t xml:space="preserve">. </w:t>
      </w:r>
      <w:r w:rsidRPr="000C61E8">
        <w:rPr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  <w:r w:rsidR="000C61E8">
        <w:rPr>
          <w:lang w:val="sr-Cyrl-CS"/>
        </w:rPr>
        <w:t xml:space="preserve"> – </w:t>
      </w:r>
      <w:r w:rsidR="000C61E8" w:rsidRPr="000C61E8">
        <w:rPr>
          <w:b/>
          <w:lang w:val="sr-Cyrl-CS"/>
        </w:rPr>
        <w:t>кандидаткиња има широк допринос академској заједници</w:t>
      </w:r>
    </w:p>
    <w:p w:rsidR="000E4081" w:rsidRPr="000E4081" w:rsidRDefault="000E4081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296447" w:rsidRPr="000E4081" w:rsidRDefault="00296447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Cs w:val="20"/>
        </w:rPr>
      </w:pPr>
      <w:r w:rsidRPr="000E4081">
        <w:rPr>
          <w:noProof/>
          <w:szCs w:val="20"/>
          <w:u w:val="single"/>
        </w:rPr>
        <w:t xml:space="preserve">Реализација предавања за наставнике из образовно-васпитних установа </w:t>
      </w:r>
      <w:r w:rsidRPr="000E4081">
        <w:rPr>
          <w:noProof/>
          <w:szCs w:val="20"/>
        </w:rPr>
        <w:t>у оквиру активности Центра за образовање наставника и професионално усавршавање (2016) – потврда управника Центра за образовање наставника и професионално усавршавање Филозофског факултета у Нишу; реализација акредитованих и других обука намењених запосленима у образовно-васпитним установама – потврда Удружења МОСТ из Београда и потврда Филозофског факултета у Нишу</w:t>
      </w:r>
    </w:p>
    <w:p w:rsidR="00296447" w:rsidRPr="000E4081" w:rsidRDefault="00296447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Cs w:val="20"/>
          <w:lang w:val="sr-Cyrl-CS"/>
        </w:rPr>
      </w:pPr>
      <w:r w:rsidRPr="000E4081">
        <w:rPr>
          <w:noProof/>
          <w:szCs w:val="20"/>
          <w:u w:val="single"/>
          <w:lang w:val="sr-Cyrl-CS"/>
        </w:rPr>
        <w:t xml:space="preserve">Радионица </w:t>
      </w:r>
      <w:r w:rsidRPr="000E4081">
        <w:rPr>
          <w:i/>
          <w:noProof/>
          <w:szCs w:val="20"/>
          <w:lang w:val="sr-Cyrl-CS"/>
        </w:rPr>
        <w:t xml:space="preserve">Ка инклузивном високом образовању, </w:t>
      </w:r>
      <w:r w:rsidRPr="001324C2">
        <w:rPr>
          <w:noProof/>
          <w:szCs w:val="20"/>
          <w:lang w:val="sr-Cyrl-CS"/>
        </w:rPr>
        <w:t xml:space="preserve">одржана </w:t>
      </w:r>
      <w:r w:rsidRPr="000E4081">
        <w:rPr>
          <w:noProof/>
          <w:szCs w:val="20"/>
          <w:lang w:val="sr-Cyrl-CS"/>
        </w:rPr>
        <w:t>23.02.2018. у Великој сали Универзитетске библиотеке „Никола Тесла“ у Нишу, у организацији Универзитетске библиотеке„Никола Тесла“ у Нишу, Центра за подршку студентима Универзитета у Нишу и Филозофског факултета у Нишу – извештај о реализованој радионици</w:t>
      </w:r>
    </w:p>
    <w:p w:rsidR="00296447" w:rsidRPr="000E4081" w:rsidRDefault="00296447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Cs w:val="20"/>
        </w:rPr>
      </w:pPr>
      <w:proofErr w:type="spellStart"/>
      <w:r w:rsidRPr="000E4081">
        <w:rPr>
          <w:szCs w:val="20"/>
          <w:u w:val="single"/>
        </w:rPr>
        <w:t>Испитивач</w:t>
      </w:r>
      <w:proofErr w:type="spellEnd"/>
      <w:r w:rsidRPr="000E4081">
        <w:rPr>
          <w:szCs w:val="20"/>
          <w:u w:val="single"/>
        </w:rPr>
        <w:t xml:space="preserve"> у </w:t>
      </w:r>
      <w:proofErr w:type="spellStart"/>
      <w:r w:rsidRPr="000E4081">
        <w:rPr>
          <w:szCs w:val="20"/>
          <w:u w:val="single"/>
        </w:rPr>
        <w:t>комисији</w:t>
      </w:r>
      <w:proofErr w:type="spellEnd"/>
      <w:r w:rsidRPr="000E4081">
        <w:rPr>
          <w:szCs w:val="20"/>
          <w:u w:val="single"/>
        </w:rPr>
        <w:t xml:space="preserve"> </w:t>
      </w:r>
      <w:proofErr w:type="spellStart"/>
      <w:r w:rsidRPr="000E4081">
        <w:rPr>
          <w:szCs w:val="20"/>
          <w:u w:val="single"/>
        </w:rPr>
        <w:t>на</w:t>
      </w:r>
      <w:proofErr w:type="spellEnd"/>
      <w:r w:rsidRPr="000E4081">
        <w:rPr>
          <w:szCs w:val="20"/>
          <w:u w:val="single"/>
        </w:rPr>
        <w:t xml:space="preserve"> </w:t>
      </w:r>
      <w:proofErr w:type="spellStart"/>
      <w:r w:rsidRPr="000E4081">
        <w:rPr>
          <w:szCs w:val="20"/>
          <w:u w:val="single"/>
        </w:rPr>
        <w:t>испиту</w:t>
      </w:r>
      <w:proofErr w:type="spellEnd"/>
      <w:r w:rsidRPr="000E4081">
        <w:rPr>
          <w:szCs w:val="20"/>
          <w:u w:val="single"/>
        </w:rPr>
        <w:t xml:space="preserve"> </w:t>
      </w:r>
      <w:proofErr w:type="spellStart"/>
      <w:r w:rsidRPr="000E4081">
        <w:rPr>
          <w:szCs w:val="20"/>
          <w:u w:val="single"/>
        </w:rPr>
        <w:t>за</w:t>
      </w:r>
      <w:proofErr w:type="spellEnd"/>
      <w:r w:rsidRPr="000E4081">
        <w:rPr>
          <w:szCs w:val="20"/>
          <w:u w:val="single"/>
        </w:rPr>
        <w:t xml:space="preserve"> </w:t>
      </w:r>
      <w:proofErr w:type="spellStart"/>
      <w:r w:rsidRPr="000E4081">
        <w:rPr>
          <w:szCs w:val="20"/>
          <w:u w:val="single"/>
        </w:rPr>
        <w:t>лиценцу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наставника</w:t>
      </w:r>
      <w:proofErr w:type="spellEnd"/>
      <w:r w:rsidRPr="000E4081">
        <w:rPr>
          <w:szCs w:val="20"/>
        </w:rPr>
        <w:t xml:space="preserve">, </w:t>
      </w:r>
      <w:proofErr w:type="spellStart"/>
      <w:r w:rsidRPr="000E4081">
        <w:rPr>
          <w:szCs w:val="20"/>
        </w:rPr>
        <w:t>васпитача</w:t>
      </w:r>
      <w:proofErr w:type="spellEnd"/>
      <w:r w:rsidRPr="000E4081">
        <w:rPr>
          <w:szCs w:val="20"/>
        </w:rPr>
        <w:t xml:space="preserve"> и </w:t>
      </w:r>
      <w:proofErr w:type="spellStart"/>
      <w:r w:rsidRPr="000E4081">
        <w:rPr>
          <w:szCs w:val="20"/>
        </w:rPr>
        <w:t>стручних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сарадника</w:t>
      </w:r>
      <w:proofErr w:type="spellEnd"/>
      <w:r w:rsidRPr="000E4081">
        <w:rPr>
          <w:szCs w:val="20"/>
        </w:rPr>
        <w:t xml:space="preserve"> у </w:t>
      </w:r>
      <w:proofErr w:type="spellStart"/>
      <w:r w:rsidRPr="000E4081">
        <w:rPr>
          <w:szCs w:val="20"/>
        </w:rPr>
        <w:t>образовно-васпитним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установама</w:t>
      </w:r>
      <w:proofErr w:type="spellEnd"/>
      <w:r w:rsidRPr="000E4081">
        <w:rPr>
          <w:szCs w:val="20"/>
        </w:rPr>
        <w:t xml:space="preserve"> (</w:t>
      </w:r>
      <w:proofErr w:type="spellStart"/>
      <w:r w:rsidRPr="000E4081">
        <w:rPr>
          <w:szCs w:val="20"/>
        </w:rPr>
        <w:t>Министарство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просвете</w:t>
      </w:r>
      <w:proofErr w:type="spellEnd"/>
      <w:r w:rsidRPr="000E4081">
        <w:rPr>
          <w:szCs w:val="20"/>
        </w:rPr>
        <w:t xml:space="preserve">, </w:t>
      </w:r>
      <w:proofErr w:type="spellStart"/>
      <w:r w:rsidRPr="000E4081">
        <w:rPr>
          <w:szCs w:val="20"/>
        </w:rPr>
        <w:t>науке</w:t>
      </w:r>
      <w:proofErr w:type="spellEnd"/>
      <w:r w:rsidRPr="000E4081">
        <w:rPr>
          <w:szCs w:val="20"/>
        </w:rPr>
        <w:t xml:space="preserve"> и </w:t>
      </w:r>
      <w:proofErr w:type="spellStart"/>
      <w:r w:rsidRPr="000E4081">
        <w:rPr>
          <w:szCs w:val="20"/>
        </w:rPr>
        <w:t>технолошког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развоја</w:t>
      </w:r>
      <w:proofErr w:type="spellEnd"/>
      <w:r w:rsidRPr="000E4081">
        <w:rPr>
          <w:szCs w:val="20"/>
        </w:rPr>
        <w:t xml:space="preserve"> РС) (2016-2018) – </w:t>
      </w:r>
      <w:proofErr w:type="spellStart"/>
      <w:r w:rsidRPr="000E4081">
        <w:rPr>
          <w:szCs w:val="20"/>
        </w:rPr>
        <w:t>одлука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Филозофског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факултета</w:t>
      </w:r>
      <w:proofErr w:type="spellEnd"/>
      <w:r w:rsidRPr="000E4081">
        <w:rPr>
          <w:szCs w:val="20"/>
        </w:rPr>
        <w:t xml:space="preserve"> у </w:t>
      </w:r>
      <w:proofErr w:type="spellStart"/>
      <w:r w:rsidRPr="000E4081">
        <w:rPr>
          <w:szCs w:val="20"/>
        </w:rPr>
        <w:t>Нишу</w:t>
      </w:r>
      <w:proofErr w:type="spellEnd"/>
      <w:r w:rsidRPr="000E4081">
        <w:rPr>
          <w:szCs w:val="20"/>
        </w:rPr>
        <w:t xml:space="preserve"> о </w:t>
      </w:r>
      <w:proofErr w:type="spellStart"/>
      <w:r w:rsidRPr="000E4081">
        <w:rPr>
          <w:szCs w:val="20"/>
        </w:rPr>
        <w:t>проширењу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листеи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спитивача</w:t>
      </w:r>
      <w:proofErr w:type="spellEnd"/>
      <w:r w:rsidRPr="000E4081">
        <w:rPr>
          <w:szCs w:val="20"/>
        </w:rPr>
        <w:t xml:space="preserve"> / </w:t>
      </w:r>
      <w:proofErr w:type="spellStart"/>
      <w:r w:rsidRPr="000E4081">
        <w:rPr>
          <w:szCs w:val="20"/>
        </w:rPr>
        <w:t>потврда</w:t>
      </w:r>
      <w:proofErr w:type="spellEnd"/>
      <w:r w:rsidRPr="000E4081">
        <w:rPr>
          <w:szCs w:val="20"/>
        </w:rPr>
        <w:t xml:space="preserve"> МПНТР</w:t>
      </w:r>
    </w:p>
    <w:p w:rsidR="00296447" w:rsidRPr="000E4081" w:rsidRDefault="00297E95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Cs w:val="20"/>
          <w:lang w:val="sr-Cyrl-CS"/>
        </w:rPr>
      </w:pPr>
      <w:r w:rsidRPr="00297E95">
        <w:rPr>
          <w:noProof/>
          <w:szCs w:val="20"/>
          <w:u w:val="single"/>
          <w:lang w:val="sr-Cyrl-CS"/>
        </w:rPr>
        <w:t>Активности на Филозофском факултету у Нишу</w:t>
      </w:r>
      <w:r>
        <w:rPr>
          <w:noProof/>
          <w:szCs w:val="20"/>
          <w:lang w:val="sr-Cyrl-CS"/>
        </w:rPr>
        <w:t>:</w:t>
      </w:r>
      <w:r w:rsidRPr="000E4081">
        <w:rPr>
          <w:noProof/>
          <w:szCs w:val="20"/>
          <w:lang w:val="sr-Cyrl-CS"/>
        </w:rPr>
        <w:t xml:space="preserve"> </w:t>
      </w:r>
      <w:r w:rsidR="00296447" w:rsidRPr="00297E95">
        <w:rPr>
          <w:noProof/>
          <w:szCs w:val="20"/>
          <w:lang w:val="sr-Cyrl-CS"/>
        </w:rPr>
        <w:t xml:space="preserve">Председник Дисциплинске комисије за студенте </w:t>
      </w:r>
      <w:r w:rsidR="00296447" w:rsidRPr="000E4081">
        <w:rPr>
          <w:noProof/>
          <w:szCs w:val="20"/>
          <w:lang w:val="sr-Cyrl-CS"/>
        </w:rPr>
        <w:t xml:space="preserve">на (2015/16) – одлука декана о именовању комисије; председник Другостепене дисциплинске комисије за студенте на Универзитету у Нишу (2015) – одлука ректора о именовању; члан / председник комисија за упис студената на основне, мастер и докторске студије (2014, 2015, 2016, 2017, 2018); члан Саветодавне комисије за припрему документације за изборе у звања (од 2016. и даље); члан тима за израду Етичког кодекса у издаваштву </w:t>
      </w:r>
      <w:r>
        <w:rPr>
          <w:noProof/>
          <w:szCs w:val="20"/>
          <w:lang w:val="sr-Cyrl-CS"/>
        </w:rPr>
        <w:t>–</w:t>
      </w:r>
      <w:r w:rsidR="00296447" w:rsidRPr="000E4081">
        <w:rPr>
          <w:noProof/>
          <w:szCs w:val="20"/>
          <w:lang w:val="sr-Cyrl-CS"/>
        </w:rPr>
        <w:t xml:space="preserve"> </w:t>
      </w:r>
      <w:r>
        <w:rPr>
          <w:noProof/>
          <w:szCs w:val="20"/>
          <w:lang w:val="sr-Cyrl-CS"/>
        </w:rPr>
        <w:t xml:space="preserve">све према </w:t>
      </w:r>
      <w:r w:rsidR="00296447" w:rsidRPr="000E4081">
        <w:rPr>
          <w:noProof/>
          <w:szCs w:val="20"/>
          <w:lang w:val="sr-Cyrl-CS"/>
        </w:rPr>
        <w:t>одлука</w:t>
      </w:r>
      <w:r>
        <w:rPr>
          <w:noProof/>
          <w:szCs w:val="20"/>
          <w:lang w:val="sr-Cyrl-CS"/>
        </w:rPr>
        <w:t xml:space="preserve">ма </w:t>
      </w:r>
      <w:r w:rsidR="00296447" w:rsidRPr="000E4081">
        <w:rPr>
          <w:noProof/>
          <w:szCs w:val="20"/>
          <w:lang w:val="sr-Cyrl-CS"/>
        </w:rPr>
        <w:t>ННВ Филозофског факултета у Нишу</w:t>
      </w:r>
    </w:p>
    <w:p w:rsidR="00296447" w:rsidRPr="000E4081" w:rsidRDefault="00296447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Cs w:val="20"/>
          <w:lang w:val="sr-Cyrl-CS"/>
        </w:rPr>
      </w:pPr>
      <w:r w:rsidRPr="00297E95">
        <w:rPr>
          <w:noProof/>
          <w:szCs w:val="20"/>
          <w:u w:val="single"/>
          <w:lang w:val="sr-Cyrl-CS"/>
        </w:rPr>
        <w:t>Управник Центра за образовање наставника и професионално</w:t>
      </w:r>
      <w:r w:rsidR="00297E95">
        <w:rPr>
          <w:noProof/>
          <w:szCs w:val="20"/>
          <w:lang w:val="sr-Cyrl-CS"/>
        </w:rPr>
        <w:t xml:space="preserve"> усавршавање (2015/16) </w:t>
      </w:r>
      <w:r w:rsidRPr="000E4081">
        <w:rPr>
          <w:noProof/>
          <w:szCs w:val="20"/>
          <w:lang w:val="sr-Cyrl-CS"/>
        </w:rPr>
        <w:t xml:space="preserve">; продекан за научно-истраживачки рад Филозофског факултета (2016-2019) – одлука декана о именовању </w:t>
      </w:r>
    </w:p>
    <w:p w:rsidR="00296447" w:rsidRPr="000E4081" w:rsidRDefault="00296447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Cs w:val="20"/>
          <w:lang w:val="sr-Cyrl-CS"/>
        </w:rPr>
      </w:pPr>
      <w:r w:rsidRPr="00297E95">
        <w:rPr>
          <w:noProof/>
          <w:szCs w:val="20"/>
          <w:u w:val="single"/>
          <w:lang w:val="sr-Cyrl-CS"/>
        </w:rPr>
        <w:t>Члан редакције часописа</w:t>
      </w:r>
      <w:r w:rsidRPr="000E4081">
        <w:rPr>
          <w:noProof/>
          <w:szCs w:val="20"/>
          <w:lang w:val="sr-Cyrl-CS"/>
        </w:rPr>
        <w:t xml:space="preserve"> </w:t>
      </w:r>
      <w:r w:rsidRPr="00297E95">
        <w:rPr>
          <w:i/>
          <w:noProof/>
          <w:szCs w:val="20"/>
          <w:lang w:val="sr-Cyrl-CS"/>
        </w:rPr>
        <w:t>ТЕМЕ</w:t>
      </w:r>
      <w:r w:rsidRPr="000E4081">
        <w:rPr>
          <w:noProof/>
          <w:szCs w:val="20"/>
          <w:lang w:val="sr-Cyrl-CS"/>
        </w:rPr>
        <w:t xml:space="preserve"> (2012-2015) – импресум часописа</w:t>
      </w:r>
      <w:r w:rsidR="00297E95">
        <w:rPr>
          <w:noProof/>
          <w:szCs w:val="20"/>
          <w:lang w:val="sr-Cyrl-CS"/>
        </w:rPr>
        <w:t>; и</w:t>
      </w:r>
      <w:r w:rsidRPr="000E4081">
        <w:rPr>
          <w:noProof/>
          <w:szCs w:val="20"/>
          <w:lang w:val="sr-Cyrl-CS"/>
        </w:rPr>
        <w:t xml:space="preserve"> </w:t>
      </w:r>
      <w:r w:rsidRPr="00297E95">
        <w:rPr>
          <w:i/>
          <w:noProof/>
          <w:szCs w:val="20"/>
          <w:lang w:val="sr-Cyrl-CS"/>
        </w:rPr>
        <w:t>Годишњак за психологију</w:t>
      </w:r>
      <w:r w:rsidRPr="000E4081">
        <w:rPr>
          <w:noProof/>
          <w:szCs w:val="20"/>
          <w:lang w:val="sr-Cyrl-CS"/>
        </w:rPr>
        <w:t xml:space="preserve"> – одлука ННВ Филозофског факултета у Нишу о именовању чланова редакције</w:t>
      </w:r>
    </w:p>
    <w:p w:rsidR="00296447" w:rsidRPr="000E4081" w:rsidRDefault="00296447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Cs w:val="20"/>
          <w:lang w:val="sr-Cyrl-CS"/>
        </w:rPr>
      </w:pPr>
      <w:r w:rsidRPr="00297E95">
        <w:rPr>
          <w:noProof/>
          <w:szCs w:val="20"/>
          <w:u w:val="single"/>
          <w:lang w:val="sr-Cyrl-CS"/>
        </w:rPr>
        <w:t>Члан комисија за писање извештаја</w:t>
      </w:r>
      <w:r w:rsidRPr="000E4081">
        <w:rPr>
          <w:noProof/>
          <w:szCs w:val="20"/>
          <w:lang w:val="sr-Cyrl-CS"/>
        </w:rPr>
        <w:t xml:space="preserve"> о пријављеним кандидатима на конкурс за избор сарадника на Учитељском факултету у Врању и за избор наставника и сарадника на Филозофском факултету у Нишу – одлуке о именовању комисија</w:t>
      </w:r>
    </w:p>
    <w:p w:rsidR="000E4081" w:rsidRDefault="00296447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Cs w:val="20"/>
          <w:lang w:val="sr-Cyrl-CS"/>
        </w:rPr>
      </w:pPr>
      <w:r w:rsidRPr="000E4081">
        <w:rPr>
          <w:noProof/>
          <w:szCs w:val="20"/>
          <w:u w:val="single"/>
          <w:lang w:val="sr-Cyrl-CS"/>
        </w:rPr>
        <w:t>Рецензирање радова за часописе</w:t>
      </w:r>
      <w:r w:rsidRPr="000E4081">
        <w:rPr>
          <w:noProof/>
          <w:szCs w:val="20"/>
          <w:u w:val="single"/>
        </w:rPr>
        <w:t xml:space="preserve"> и зборнике</w:t>
      </w:r>
      <w:r w:rsidRPr="000E4081">
        <w:rPr>
          <w:noProof/>
          <w:szCs w:val="20"/>
          <w:lang w:val="sr-Cyrl-CS"/>
        </w:rPr>
        <w:t>: Теме, Зборник Института за педагошка истраживања, Примењена психологија, Социолошки преглед, Годишњак за психологију, Зборник радова Учитељског факултета у Ужицу</w:t>
      </w:r>
      <w:r w:rsidRPr="000E4081">
        <w:rPr>
          <w:noProof/>
          <w:szCs w:val="20"/>
        </w:rPr>
        <w:t>, Годишњак Педагошког факултета у Врању, Специјална едукација и рехабилитација,</w:t>
      </w:r>
      <w:r w:rsidR="000E4081">
        <w:rPr>
          <w:noProof/>
          <w:szCs w:val="20"/>
          <w:lang w:val="sr-Cyrl-CS"/>
        </w:rPr>
        <w:t xml:space="preserve"> </w:t>
      </w:r>
      <w:r w:rsidRPr="000E4081">
        <w:rPr>
          <w:noProof/>
          <w:szCs w:val="20"/>
          <w:lang w:val="sr-Cyrl-CS"/>
        </w:rPr>
        <w:t>Зборник радова са међународне конференције Дани примењене психологије 2015, 2016, 2017, међународни тематски зборник радова Psychology Application &amp; Development (InScience Press, Portugal);</w:t>
      </w:r>
    </w:p>
    <w:p w:rsidR="00296447" w:rsidRPr="000E4081" w:rsidRDefault="000E4081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Cs w:val="20"/>
          <w:lang w:val="sr-Cyrl-CS"/>
        </w:rPr>
      </w:pPr>
      <w:r>
        <w:rPr>
          <w:noProof/>
          <w:szCs w:val="20"/>
          <w:u w:val="single"/>
          <w:lang w:val="sr-Cyrl-CS"/>
        </w:rPr>
        <w:t>Р</w:t>
      </w:r>
      <w:r w:rsidR="00296447" w:rsidRPr="000E4081">
        <w:rPr>
          <w:noProof/>
          <w:szCs w:val="20"/>
          <w:u w:val="single"/>
          <w:lang w:val="sr-Cyrl-CS"/>
        </w:rPr>
        <w:t>ецензирање публикација:</w:t>
      </w:r>
      <w:r w:rsidR="00296447" w:rsidRPr="000E4081">
        <w:rPr>
          <w:noProof/>
          <w:szCs w:val="20"/>
          <w:lang w:val="sr-Cyrl-CS"/>
        </w:rPr>
        <w:t xml:space="preserve"> </w:t>
      </w:r>
      <w:r w:rsidR="00296447" w:rsidRPr="000E4081">
        <w:rPr>
          <w:b/>
          <w:i/>
          <w:noProof/>
          <w:szCs w:val="20"/>
          <w:lang w:val="sr-Cyrl-CS"/>
        </w:rPr>
        <w:t>И</w:t>
      </w:r>
      <w:r w:rsidRPr="000E4081">
        <w:rPr>
          <w:b/>
          <w:i/>
          <w:noProof/>
          <w:szCs w:val="20"/>
          <w:lang w:val="sr-Cyrl-CS"/>
        </w:rPr>
        <w:t xml:space="preserve">нтеркултурално образовање у </w:t>
      </w:r>
      <w:r w:rsidR="00296447" w:rsidRPr="000E4081">
        <w:rPr>
          <w:b/>
          <w:i/>
          <w:noProof/>
          <w:szCs w:val="20"/>
          <w:lang w:val="sr-Cyrl-CS"/>
        </w:rPr>
        <w:t>С</w:t>
      </w:r>
      <w:r w:rsidRPr="000E4081">
        <w:rPr>
          <w:b/>
          <w:i/>
          <w:noProof/>
          <w:szCs w:val="20"/>
          <w:lang w:val="sr-Cyrl-CS"/>
        </w:rPr>
        <w:t xml:space="preserve">рбији </w:t>
      </w:r>
      <w:r w:rsidR="00296447" w:rsidRPr="000E4081">
        <w:rPr>
          <w:b/>
          <w:i/>
          <w:noProof/>
          <w:szCs w:val="20"/>
          <w:lang w:val="sr-Cyrl-CS"/>
        </w:rPr>
        <w:t xml:space="preserve">– </w:t>
      </w:r>
      <w:r w:rsidRPr="000E4081">
        <w:rPr>
          <w:b/>
          <w:i/>
          <w:noProof/>
          <w:szCs w:val="20"/>
          <w:lang w:val="sr-Cyrl-CS"/>
        </w:rPr>
        <w:t>регулативни оквир, стање и могућности за развој</w:t>
      </w:r>
      <w:r w:rsidR="00296447" w:rsidRPr="000E4081">
        <w:rPr>
          <w:noProof/>
          <w:szCs w:val="20"/>
          <w:lang w:val="sr-Cyrl-CS"/>
        </w:rPr>
        <w:t xml:space="preserve">, уредници Данијела Петровић и Тијана Јокић (Центар за образовне политике, Београд, 2016), </w:t>
      </w:r>
      <w:r w:rsidR="00296447" w:rsidRPr="000E4081">
        <w:rPr>
          <w:b/>
          <w:i/>
          <w:noProof/>
          <w:szCs w:val="20"/>
          <w:lang w:val="sr-Cyrl-CS"/>
        </w:rPr>
        <w:t>Р</w:t>
      </w:r>
      <w:r w:rsidRPr="000E4081">
        <w:rPr>
          <w:b/>
          <w:i/>
          <w:noProof/>
          <w:szCs w:val="20"/>
          <w:lang w:val="sr-Cyrl-CS"/>
        </w:rPr>
        <w:t>азвој истраживачке праксе у школи</w:t>
      </w:r>
      <w:r w:rsidR="00296447" w:rsidRPr="000E4081">
        <w:rPr>
          <w:noProof/>
          <w:szCs w:val="20"/>
          <w:lang w:val="sr-Cyrl-CS"/>
        </w:rPr>
        <w:t xml:space="preserve">, уредници Славица Максић и Ивана Ђерић (Институт за педагошка истраживања, Београд, 2016), </w:t>
      </w:r>
      <w:r w:rsidR="00296447" w:rsidRPr="000E4081">
        <w:rPr>
          <w:b/>
          <w:i/>
          <w:noProof/>
          <w:szCs w:val="20"/>
          <w:lang w:val="sr-Cyrl-CS"/>
        </w:rPr>
        <w:t>М</w:t>
      </w:r>
      <w:r w:rsidRPr="000E4081">
        <w:rPr>
          <w:b/>
          <w:i/>
          <w:noProof/>
          <w:szCs w:val="20"/>
          <w:lang w:val="sr-Cyrl-CS"/>
        </w:rPr>
        <w:t>етодика наставе друштвених предмета између теорије и праксе</w:t>
      </w:r>
      <w:r w:rsidR="00296447" w:rsidRPr="000E4081">
        <w:rPr>
          <w:b/>
          <w:i/>
          <w:noProof/>
          <w:szCs w:val="20"/>
          <w:lang w:val="sr-Cyrl-CS"/>
        </w:rPr>
        <w:t>,</w:t>
      </w:r>
      <w:r w:rsidR="00296447" w:rsidRPr="000E4081">
        <w:rPr>
          <w:noProof/>
          <w:szCs w:val="20"/>
          <w:lang w:val="sr-Cyrl-CS"/>
        </w:rPr>
        <w:t xml:space="preserve"> уред</w:t>
      </w:r>
      <w:r>
        <w:rPr>
          <w:noProof/>
          <w:szCs w:val="20"/>
          <w:lang w:val="sr-Cyrl-CS"/>
        </w:rPr>
        <w:t>н</w:t>
      </w:r>
      <w:r w:rsidR="00296447" w:rsidRPr="000E4081">
        <w:rPr>
          <w:noProof/>
          <w:szCs w:val="20"/>
          <w:lang w:val="sr-Cyrl-CS"/>
        </w:rPr>
        <w:t xml:space="preserve">ици Зорица Кубурић, Љиљана Ћумура Жижић и Ана Зотова (Филозофски факултет у Новом Саду); </w:t>
      </w:r>
      <w:r w:rsidR="00296447" w:rsidRPr="000E4081">
        <w:rPr>
          <w:b/>
          <w:i/>
          <w:noProof/>
          <w:szCs w:val="20"/>
          <w:lang w:val="sr-Cyrl-CS"/>
        </w:rPr>
        <w:t>О</w:t>
      </w:r>
      <w:r w:rsidRPr="000E4081">
        <w:rPr>
          <w:b/>
          <w:i/>
          <w:noProof/>
          <w:szCs w:val="20"/>
          <w:lang w:val="sr-Cyrl-CS"/>
        </w:rPr>
        <w:t>дноси на послу и у породици</w:t>
      </w:r>
      <w:r w:rsidR="00296447" w:rsidRPr="000E4081">
        <w:rPr>
          <w:noProof/>
          <w:szCs w:val="20"/>
          <w:lang w:val="sr-Cyrl-CS"/>
        </w:rPr>
        <w:t>, уредник Владимир Хедрих</w:t>
      </w:r>
      <w:r>
        <w:rPr>
          <w:noProof/>
          <w:szCs w:val="20"/>
          <w:lang w:val="sr-Cyrl-CS"/>
        </w:rPr>
        <w:t xml:space="preserve"> </w:t>
      </w:r>
      <w:r w:rsidR="00296447" w:rsidRPr="000E4081">
        <w:rPr>
          <w:noProof/>
          <w:szCs w:val="20"/>
          <w:lang w:val="sr-Cyrl-CS"/>
        </w:rPr>
        <w:t>(Филозофски факултет у Нишу) – импресуми часописа, потврде уредника,одлуке о именовању</w:t>
      </w:r>
    </w:p>
    <w:p w:rsidR="00296447" w:rsidRPr="000E4081" w:rsidRDefault="00297E95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Cs w:val="20"/>
          <w:lang w:val="sr-Cyrl-CS"/>
        </w:rPr>
      </w:pPr>
      <w:r w:rsidRPr="00297E95">
        <w:rPr>
          <w:noProof/>
          <w:szCs w:val="20"/>
          <w:u w:val="single"/>
          <w:lang w:val="sr-Cyrl-CS"/>
        </w:rPr>
        <w:lastRenderedPageBreak/>
        <w:t>Учешће у организовању конференција</w:t>
      </w:r>
      <w:r>
        <w:rPr>
          <w:noProof/>
          <w:szCs w:val="20"/>
          <w:u w:val="single"/>
          <w:lang w:val="sr-Cyrl-CS"/>
        </w:rPr>
        <w:t xml:space="preserve"> (одлуке о именовању)</w:t>
      </w:r>
      <w:r w:rsidRPr="00297E95">
        <w:rPr>
          <w:noProof/>
          <w:szCs w:val="20"/>
          <w:u w:val="single"/>
          <w:lang w:val="sr-Cyrl-CS"/>
        </w:rPr>
        <w:t>:</w:t>
      </w:r>
      <w:r>
        <w:rPr>
          <w:noProof/>
          <w:szCs w:val="20"/>
          <w:lang w:val="sr-Cyrl-CS"/>
        </w:rPr>
        <w:t xml:space="preserve"> </w:t>
      </w:r>
      <w:r w:rsidR="00296447" w:rsidRPr="000E4081">
        <w:rPr>
          <w:noProof/>
          <w:szCs w:val="20"/>
          <w:lang w:val="sr-Cyrl-CS"/>
        </w:rPr>
        <w:t>Председник Организационог одбора међународне конференције Дани примењене психологије; члан Програмског одбора међународне конференције Дани примењене психологије 2015 и 2016; члан Организационог одбора научне конференције Наука и савремени универзитет 2017 и 2018 – НИСУН 7</w:t>
      </w:r>
      <w:r>
        <w:rPr>
          <w:noProof/>
          <w:szCs w:val="20"/>
          <w:lang w:val="sr-Cyrl-CS"/>
        </w:rPr>
        <w:t xml:space="preserve"> и 8</w:t>
      </w:r>
      <w:r w:rsidR="00296447" w:rsidRPr="000E4081">
        <w:rPr>
          <w:noProof/>
          <w:szCs w:val="20"/>
          <w:lang w:val="sr-Cyrl-CS"/>
        </w:rPr>
        <w:t>; члан Програмског одбора Конгреса психолога Србије 2018 – потврда Друштва психолога Србије; члан Програмског одбора</w:t>
      </w:r>
      <w:r w:rsidR="00296447" w:rsidRPr="000E4081">
        <w:rPr>
          <w:noProof/>
          <w:szCs w:val="20"/>
        </w:rPr>
        <w:t xml:space="preserve"> </w:t>
      </w:r>
      <w:r w:rsidR="00296447" w:rsidRPr="000E4081">
        <w:rPr>
          <w:noProof/>
          <w:szCs w:val="20"/>
          <w:lang w:val="sr-Cyrl-CS"/>
        </w:rPr>
        <w:t xml:space="preserve">International Symposium - 30 Years since the Fall of the Berlin Wall - Educational Reforms in Eastern and Central Europe &amp; Eurasia 1989-2019, оrganized by the Bulgarian Comparative Education Society (BCES), Pomorie, Bulgaria, 10-11 June 2019 </w:t>
      </w:r>
      <w:r>
        <w:rPr>
          <w:noProof/>
          <w:szCs w:val="20"/>
          <w:lang w:val="sr-Cyrl-CS"/>
        </w:rPr>
        <w:t>/</w:t>
      </w:r>
      <w:r w:rsidR="00296447" w:rsidRPr="000E4081">
        <w:rPr>
          <w:noProof/>
          <w:szCs w:val="20"/>
          <w:lang w:val="sr-Cyrl-CS"/>
        </w:rPr>
        <w:t>сајт Симпозијума</w:t>
      </w:r>
    </w:p>
    <w:p w:rsidR="00296447" w:rsidRPr="000E4081" w:rsidRDefault="00296447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Cs w:val="20"/>
        </w:rPr>
      </w:pPr>
      <w:r w:rsidRPr="00297E95">
        <w:rPr>
          <w:noProof/>
          <w:szCs w:val="20"/>
          <w:u w:val="single"/>
          <w:lang w:val="sr-Cyrl-CS"/>
        </w:rPr>
        <w:t xml:space="preserve">Учешће у </w:t>
      </w:r>
      <w:r w:rsidRPr="00297E95">
        <w:rPr>
          <w:noProof/>
          <w:szCs w:val="20"/>
          <w:u w:val="single"/>
        </w:rPr>
        <w:t>ERASMUS+ програму размене</w:t>
      </w:r>
      <w:r w:rsidRPr="000E4081">
        <w:rPr>
          <w:noProof/>
          <w:szCs w:val="20"/>
        </w:rPr>
        <w:t>: учешће у обукама запослених на партнерским универзитетима у оквиру програма којим координира Међународни психоаналитички универзитет (IPU) у Берлину (2017, 2018) – потврде о учешћу</w:t>
      </w:r>
    </w:p>
    <w:p w:rsidR="00B95366" w:rsidRPr="000E4081" w:rsidRDefault="00296447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E4081">
        <w:rPr>
          <w:noProof/>
          <w:szCs w:val="20"/>
          <w:lang w:val="sr-Cyrl-CS"/>
        </w:rPr>
        <w:t xml:space="preserve"> Ментор за израду </w:t>
      </w:r>
      <w:r w:rsidRPr="000E4081">
        <w:rPr>
          <w:noProof/>
          <w:szCs w:val="20"/>
        </w:rPr>
        <w:t xml:space="preserve">13 </w:t>
      </w:r>
      <w:r w:rsidRPr="000E4081">
        <w:rPr>
          <w:noProof/>
          <w:szCs w:val="20"/>
          <w:lang w:val="sr-Cyrl-CS"/>
        </w:rPr>
        <w:t xml:space="preserve">одбрањених мастер радова </w:t>
      </w:r>
      <w:r w:rsidR="000C61E8">
        <w:rPr>
          <w:noProof/>
          <w:szCs w:val="20"/>
          <w:lang w:val="sr-Cyrl-CS"/>
        </w:rPr>
        <w:t>,</w:t>
      </w:r>
      <w:r w:rsidRPr="000E4081">
        <w:rPr>
          <w:noProof/>
          <w:szCs w:val="20"/>
        </w:rPr>
        <w:t xml:space="preserve">  </w:t>
      </w:r>
      <w:proofErr w:type="spellStart"/>
      <w:r w:rsidRPr="000E4081">
        <w:rPr>
          <w:szCs w:val="20"/>
        </w:rPr>
        <w:t>члан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комисија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за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одбрану</w:t>
      </w:r>
      <w:proofErr w:type="spellEnd"/>
      <w:r w:rsidRPr="000E4081">
        <w:rPr>
          <w:szCs w:val="20"/>
        </w:rPr>
        <w:t xml:space="preserve"> 15 </w:t>
      </w:r>
      <w:proofErr w:type="spellStart"/>
      <w:r w:rsidRPr="000E4081">
        <w:rPr>
          <w:szCs w:val="20"/>
        </w:rPr>
        <w:t>мастер</w:t>
      </w:r>
      <w:proofErr w:type="spellEnd"/>
      <w:r w:rsidRPr="000E4081">
        <w:rPr>
          <w:szCs w:val="20"/>
        </w:rPr>
        <w:t xml:space="preserve"> </w:t>
      </w:r>
      <w:proofErr w:type="spellStart"/>
      <w:r w:rsidRPr="000E4081">
        <w:rPr>
          <w:szCs w:val="20"/>
        </w:rPr>
        <w:t>радова</w:t>
      </w:r>
      <w:proofErr w:type="spellEnd"/>
      <w:r w:rsidRPr="000E4081">
        <w:rPr>
          <w:szCs w:val="20"/>
        </w:rPr>
        <w:t xml:space="preserve"> - </w:t>
      </w:r>
      <w:r w:rsidRPr="000E4081">
        <w:rPr>
          <w:noProof/>
          <w:szCs w:val="20"/>
          <w:lang w:val="sr-Cyrl-CS"/>
        </w:rPr>
        <w:t>одлуке о прихватању теме и именовању чланова комисије</w:t>
      </w:r>
    </w:p>
    <w:p w:rsidR="00E81FCB" w:rsidRDefault="00E81FC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>3.1.</w:t>
      </w:r>
      <w:r w:rsidR="00FE2BAD">
        <w:rPr>
          <w:sz w:val="22"/>
          <w:lang w:val="sr-Cyrl-CS"/>
        </w:rPr>
        <w:t>5</w:t>
      </w:r>
      <w:r>
        <w:rPr>
          <w:sz w:val="22"/>
        </w:rPr>
        <w:t xml:space="preserve">. </w:t>
      </w:r>
      <w:r w:rsidRPr="000C61E8">
        <w:rPr>
          <w:lang w:val="sr-Cyrl-CS"/>
        </w:rPr>
        <w:t>у последњих пет година најмање један рад објављен у часопису који издаје Универзитет у Нишу или факултет Универзитета у Нишу</w:t>
      </w:r>
      <w:r w:rsidR="00B95366" w:rsidRPr="000C61E8">
        <w:rPr>
          <w:lang w:val="sr-Cyrl-CS"/>
        </w:rPr>
        <w:t xml:space="preserve"> или са </w:t>
      </w:r>
      <w:r w:rsidR="00B95366" w:rsidRPr="000C61E8">
        <w:t xml:space="preserve">SCI </w:t>
      </w:r>
      <w:r w:rsidR="00B95366" w:rsidRPr="000C61E8">
        <w:rPr>
          <w:lang w:val="sr-Cyrl-CS"/>
        </w:rPr>
        <w:t>листе</w:t>
      </w:r>
      <w:r w:rsidRPr="000C61E8">
        <w:rPr>
          <w:lang w:val="sr-Cyrl-CS"/>
        </w:rPr>
        <w:t>, у којем је првопотписани аутор</w:t>
      </w:r>
      <w:r>
        <w:rPr>
          <w:sz w:val="22"/>
          <w:lang w:val="sr-Cyrl-CS"/>
        </w:rPr>
        <w:t xml:space="preserve"> </w:t>
      </w:r>
      <w:r w:rsidR="000C61E8">
        <w:rPr>
          <w:sz w:val="22"/>
          <w:lang w:val="sr-Cyrl-CS"/>
        </w:rPr>
        <w:t xml:space="preserve">- </w:t>
      </w:r>
      <w:r w:rsidR="000C61E8" w:rsidRPr="000C61E8">
        <w:rPr>
          <w:b/>
          <w:sz w:val="22"/>
          <w:lang w:val="sr-Cyrl-CS"/>
        </w:rPr>
        <w:t>ДА</w:t>
      </w:r>
    </w:p>
    <w:p w:rsidR="000E4081" w:rsidRPr="000E4081" w:rsidRDefault="000E4081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296447" w:rsidRDefault="00296447" w:rsidP="0029644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cs="Open Sans"/>
          <w:b/>
          <w:noProof/>
          <w:szCs w:val="20"/>
        </w:rPr>
      </w:pPr>
      <w:r w:rsidRPr="00B22AC5">
        <w:rPr>
          <w:rFonts w:cs="Open Sans"/>
          <w:b/>
          <w:noProof/>
          <w:szCs w:val="20"/>
        </w:rPr>
        <w:t xml:space="preserve">Ђигић, Г., Стојиљковић, С. (2016). Личне и професионалне карактеристике наставника – полне разлике, </w:t>
      </w:r>
      <w:r w:rsidRPr="00B22AC5">
        <w:rPr>
          <w:rFonts w:cs="Open Sans"/>
          <w:b/>
          <w:i/>
          <w:noProof/>
          <w:szCs w:val="20"/>
        </w:rPr>
        <w:t>Годишњак за психологију</w:t>
      </w:r>
      <w:r w:rsidRPr="00B22AC5">
        <w:rPr>
          <w:rFonts w:cs="Open Sans"/>
          <w:b/>
          <w:noProof/>
          <w:szCs w:val="20"/>
        </w:rPr>
        <w:t>, (13)15, 85-99. ISSN 1451-5407 (М53)</w:t>
      </w:r>
    </w:p>
    <w:p w:rsidR="00E81FCB" w:rsidRDefault="00E81FCB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FE2BAD" w:rsidRPr="00FE2BAD" w:rsidRDefault="004912C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 w:rsidR="00FE2BAD"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="00FE2BAD"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:rsidR="004912C6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 w:rsidR="009403CB"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:rsidR="000C61E8" w:rsidRDefault="000C61E8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</w:rPr>
      </w:pPr>
      <w:r w:rsidRPr="000C61E8">
        <w:rPr>
          <w:b/>
          <w:noProof/>
          <w:u w:val="single"/>
        </w:rPr>
        <w:t>Djigić, G.,</w:t>
      </w:r>
      <w:r w:rsidRPr="00B22AC5">
        <w:rPr>
          <w:b/>
          <w:noProof/>
        </w:rPr>
        <w:t xml:space="preserve"> Stojiljković, S., Dosković, M. (2014). Basic personality dimensions and teachers’ self-efficacy. </w:t>
      </w:r>
      <w:r w:rsidRPr="00B22AC5">
        <w:rPr>
          <w:b/>
          <w:i/>
          <w:noProof/>
        </w:rPr>
        <w:t>Procedia-Social and Behavioral Sciences</w:t>
      </w:r>
      <w:r w:rsidRPr="00B22AC5">
        <w:rPr>
          <w:b/>
          <w:noProof/>
        </w:rPr>
        <w:t xml:space="preserve">, 112 (2014), 593-602. ISSN: 1877-0428. http://www.sciencedirect.com/science/journal/18770428 . doi:10.1016/j.sbspro.2014.01.1206 </w:t>
      </w:r>
      <w:r w:rsidRPr="00B22AC5">
        <w:rPr>
          <w:b/>
          <w:shd w:val="clear" w:color="auto" w:fill="FFFFFF"/>
        </w:rPr>
        <w:t xml:space="preserve">– </w:t>
      </w:r>
      <w:proofErr w:type="spellStart"/>
      <w:r w:rsidRPr="00B22AC5">
        <w:rPr>
          <w:b/>
          <w:shd w:val="clear" w:color="auto" w:fill="FFFFFF"/>
        </w:rPr>
        <w:t>реферисано</w:t>
      </w:r>
      <w:proofErr w:type="spellEnd"/>
      <w:r w:rsidRPr="00B22AC5">
        <w:rPr>
          <w:b/>
          <w:shd w:val="clear" w:color="auto" w:fill="FFFFFF"/>
        </w:rPr>
        <w:t xml:space="preserve"> у </w:t>
      </w:r>
      <w:proofErr w:type="spellStart"/>
      <w:r w:rsidRPr="00B22AC5">
        <w:rPr>
          <w:b/>
          <w:shd w:val="clear" w:color="auto" w:fill="FFFFFF"/>
        </w:rPr>
        <w:t>WoS</w:t>
      </w:r>
      <w:proofErr w:type="spellEnd"/>
      <w:r w:rsidRPr="00B22AC5">
        <w:rPr>
          <w:b/>
          <w:noProof/>
        </w:rPr>
        <w:t xml:space="preserve"> (M23)</w:t>
      </w:r>
      <w:r w:rsidRPr="008E71D5">
        <w:rPr>
          <w:b/>
          <w:noProof/>
        </w:rPr>
        <w:t xml:space="preserve"> </w:t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</w:rPr>
      </w:pPr>
      <w:r w:rsidRPr="00B22AC5">
        <w:rPr>
          <w:b/>
          <w:noProof/>
        </w:rPr>
        <w:t xml:space="preserve">Stojiljković, S., Todorović, J., </w:t>
      </w:r>
      <w:r w:rsidRPr="000C61E8">
        <w:rPr>
          <w:b/>
          <w:noProof/>
          <w:u w:val="single"/>
        </w:rPr>
        <w:t>Đigić,</w:t>
      </w:r>
      <w:r w:rsidRPr="00B22AC5">
        <w:rPr>
          <w:b/>
          <w:noProof/>
        </w:rPr>
        <w:t xml:space="preserve"> G., Dosković, Z. (2014). Teachers’ Self-concept and Empathy. </w:t>
      </w:r>
      <w:r w:rsidRPr="00B22AC5">
        <w:rPr>
          <w:b/>
          <w:i/>
          <w:noProof/>
        </w:rPr>
        <w:t>Procedia-Social and Behavioral Sciences</w:t>
      </w:r>
      <w:r w:rsidRPr="00B22AC5">
        <w:rPr>
          <w:b/>
          <w:noProof/>
        </w:rPr>
        <w:t xml:space="preserve">, 116 (2014), 875–879. ISSN: 1877-0428.  http://www.sciencedirect.com/science/journal/18770428 . doi:10.1016/j.sbspro.2014.01.313 </w:t>
      </w:r>
      <w:r w:rsidRPr="00B22AC5">
        <w:rPr>
          <w:b/>
          <w:shd w:val="clear" w:color="auto" w:fill="FFFFFF"/>
        </w:rPr>
        <w:t xml:space="preserve">– </w:t>
      </w:r>
      <w:proofErr w:type="spellStart"/>
      <w:r w:rsidRPr="00B22AC5">
        <w:rPr>
          <w:b/>
          <w:shd w:val="clear" w:color="auto" w:fill="FFFFFF"/>
        </w:rPr>
        <w:t>реферисано</w:t>
      </w:r>
      <w:proofErr w:type="spellEnd"/>
      <w:r w:rsidRPr="00B22AC5">
        <w:rPr>
          <w:b/>
          <w:shd w:val="clear" w:color="auto" w:fill="FFFFFF"/>
        </w:rPr>
        <w:t xml:space="preserve"> у </w:t>
      </w:r>
      <w:proofErr w:type="spellStart"/>
      <w:r w:rsidRPr="00B22AC5">
        <w:rPr>
          <w:b/>
          <w:shd w:val="clear" w:color="auto" w:fill="FFFFFF"/>
        </w:rPr>
        <w:t>WoS</w:t>
      </w:r>
      <w:proofErr w:type="spellEnd"/>
      <w:r w:rsidRPr="00B22AC5">
        <w:rPr>
          <w:b/>
          <w:noProof/>
        </w:rPr>
        <w:t xml:space="preserve"> (M23)</w:t>
      </w:r>
      <w:r w:rsidRPr="008E71D5">
        <w:rPr>
          <w:b/>
        </w:rPr>
        <w:t xml:space="preserve"> </w:t>
      </w:r>
    </w:p>
    <w:p w:rsidR="001E231E" w:rsidRDefault="001E231E" w:rsidP="000E408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</w:rPr>
      </w:pPr>
      <w:proofErr w:type="spellStart"/>
      <w:r w:rsidRPr="000C61E8">
        <w:rPr>
          <w:b/>
          <w:u w:val="single"/>
        </w:rPr>
        <w:t>Đigić</w:t>
      </w:r>
      <w:proofErr w:type="spellEnd"/>
      <w:r w:rsidRPr="000C61E8">
        <w:rPr>
          <w:b/>
          <w:u w:val="single"/>
        </w:rPr>
        <w:t>, G.</w:t>
      </w:r>
      <w:r w:rsidRPr="00B22AC5">
        <w:rPr>
          <w:b/>
        </w:rPr>
        <w:t xml:space="preserve"> (2018). Relationship between personal and professional characteristics of teachers. </w:t>
      </w:r>
      <w:r w:rsidRPr="00B22AC5">
        <w:rPr>
          <w:b/>
          <w:i/>
        </w:rPr>
        <w:t>FACTA UNIVERSITATIS, Series: Philosophy, Sociology, Psychology and History</w:t>
      </w:r>
      <w:r w:rsidRPr="00B22AC5">
        <w:rPr>
          <w:b/>
        </w:rPr>
        <w:t xml:space="preserve">, 17(1), </w:t>
      </w:r>
      <w:r w:rsidR="000C61E8">
        <w:rPr>
          <w:b/>
          <w:lang w:val="sr-Cyrl-CS"/>
        </w:rPr>
        <w:t xml:space="preserve">рр. </w:t>
      </w:r>
      <w:r w:rsidRPr="00B22AC5">
        <w:rPr>
          <w:b/>
        </w:rPr>
        <w:t>1</w:t>
      </w:r>
      <w:r w:rsidR="000C61E8">
        <w:rPr>
          <w:b/>
          <w:lang w:val="sr-Cyrl-CS"/>
        </w:rPr>
        <w:t>-</w:t>
      </w:r>
      <w:r w:rsidRPr="00B22AC5">
        <w:rPr>
          <w:b/>
        </w:rPr>
        <w:t>18. ISSN 1820-8495 (Print), ISSN 1820-8509</w:t>
      </w:r>
      <w:r>
        <w:rPr>
          <w:b/>
        </w:rPr>
        <w:t xml:space="preserve"> </w:t>
      </w:r>
      <w:r w:rsidRPr="00B22AC5">
        <w:rPr>
          <w:b/>
        </w:rPr>
        <w:t>(Online).</w:t>
      </w:r>
      <w:r w:rsidR="000E4081">
        <w:rPr>
          <w:b/>
        </w:rPr>
        <w:t xml:space="preserve"> </w:t>
      </w:r>
      <w:r w:rsidRPr="00B22AC5">
        <w:rPr>
          <w:b/>
        </w:rPr>
        <w:t>https://</w:t>
      </w:r>
      <w:r>
        <w:rPr>
          <w:b/>
        </w:rPr>
        <w:t xml:space="preserve">doi.org/10.22190/FUPSPH1801001D </w:t>
      </w:r>
      <w:r w:rsidRPr="00B22AC5">
        <w:rPr>
          <w:b/>
        </w:rPr>
        <w:t>(M52)</w:t>
      </w:r>
    </w:p>
    <w:p w:rsidR="00B95366" w:rsidRDefault="00B95366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1E231E" w:rsidRDefault="00DF5F2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>
        <w:rPr>
          <w:sz w:val="22"/>
          <w:lang w:val="sr-Cyrl-CS"/>
        </w:rPr>
        <w:t>3.1.</w:t>
      </w:r>
      <w:r w:rsidR="004B2F56">
        <w:rPr>
          <w:sz w:val="22"/>
        </w:rPr>
        <w:t>7</w:t>
      </w:r>
      <w:r>
        <w:rPr>
          <w:sz w:val="22"/>
          <w:lang w:val="sr-Cyrl-CS"/>
        </w:rPr>
        <w:t xml:space="preserve">. </w:t>
      </w:r>
      <w:r w:rsidRPr="000C61E8">
        <w:rPr>
          <w:lang w:val="sr-Cyrl-CS"/>
        </w:rPr>
        <w:t xml:space="preserve">најмање једно излагање на </w:t>
      </w:r>
      <w:r w:rsidR="00265BB7" w:rsidRPr="000C61E8">
        <w:rPr>
          <w:lang w:val="sr-Cyrl-CS"/>
        </w:rPr>
        <w:t>међународном или домаћем научном скупу</w:t>
      </w:r>
      <w:r w:rsidR="000C61E8">
        <w:rPr>
          <w:lang w:val="sr-Cyrl-CS"/>
        </w:rPr>
        <w:t xml:space="preserve"> : </w:t>
      </w:r>
      <w:r w:rsidR="000C61E8" w:rsidRPr="000C61E8">
        <w:rPr>
          <w:b/>
          <w:lang w:val="sr-Cyrl-CS"/>
        </w:rPr>
        <w:t>има их 10</w:t>
      </w:r>
    </w:p>
    <w:p w:rsidR="000E4081" w:rsidRPr="000E4081" w:rsidRDefault="000E4081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</w:p>
    <w:p w:rsidR="001E231E" w:rsidRPr="000E4081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lang w:eastAsia="sr-Latn-CS"/>
        </w:rPr>
      </w:pPr>
      <w:proofErr w:type="spellStart"/>
      <w:r w:rsidRPr="000C61E8">
        <w:rPr>
          <w:b/>
        </w:rPr>
        <w:t>Djigic</w:t>
      </w:r>
      <w:proofErr w:type="spellEnd"/>
      <w:r w:rsidRPr="000C61E8">
        <w:rPr>
          <w:b/>
        </w:rPr>
        <w:t>, G.,</w:t>
      </w:r>
      <w:r w:rsidRPr="000E4081">
        <w:t xml:space="preserve"> </w:t>
      </w:r>
      <w:proofErr w:type="spellStart"/>
      <w:r w:rsidRPr="000E4081">
        <w:t>Stojiljkovic</w:t>
      </w:r>
      <w:proofErr w:type="spellEnd"/>
      <w:r w:rsidRPr="000E4081">
        <w:t xml:space="preserve">, S. (2014). Inventory for teachers’ self-assessment in classroom management styles - development and its psychometric characteristics. </w:t>
      </w:r>
      <w:r w:rsidRPr="000E4081">
        <w:rPr>
          <w:i/>
        </w:rPr>
        <w:t xml:space="preserve">Psychology and Psychiatry, Sociology </w:t>
      </w:r>
      <w:r w:rsidRPr="000E4081">
        <w:rPr>
          <w:i/>
        </w:rPr>
        <w:lastRenderedPageBreak/>
        <w:t>and Healthcare, Education</w:t>
      </w:r>
      <w:r w:rsidRPr="000E4081">
        <w:t xml:space="preserve">, Vol. 1, 767-774. ISSN 2367-5659. </w:t>
      </w:r>
      <w:r w:rsidRPr="000E4081">
        <w:rPr>
          <w:shd w:val="clear" w:color="auto" w:fill="FFFFFF"/>
        </w:rPr>
        <w:t>Doi: 10.5593/sgemsocial2014/b11/s3.098</w:t>
      </w:r>
      <w:r w:rsidRPr="000E4081">
        <w:t xml:space="preserve"> </w:t>
      </w:r>
      <w:r w:rsidRPr="000E4081">
        <w:rPr>
          <w:shd w:val="clear" w:color="auto" w:fill="FFFFFF"/>
        </w:rPr>
        <w:t>(</w:t>
      </w:r>
      <w:hyperlink r:id="rId8" w:history="1">
        <w:r w:rsidRPr="000E4081">
          <w:rPr>
            <w:rStyle w:val="Hyperlink"/>
            <w:shd w:val="clear" w:color="auto" w:fill="FFFFFF"/>
          </w:rPr>
          <w:t>https://sgemworld.at/ssgemlib/spip.php?article103</w:t>
        </w:r>
      </w:hyperlink>
      <w:r w:rsidRPr="000E4081">
        <w:rPr>
          <w:shd w:val="clear" w:color="auto" w:fill="FFFFFF"/>
        </w:rPr>
        <w:t xml:space="preserve">) – </w:t>
      </w:r>
      <w:proofErr w:type="spellStart"/>
      <w:r w:rsidRPr="000E4081">
        <w:rPr>
          <w:shd w:val="clear" w:color="auto" w:fill="FFFFFF"/>
        </w:rPr>
        <w:t>реферисано</w:t>
      </w:r>
      <w:proofErr w:type="spellEnd"/>
      <w:r w:rsidRPr="000E4081">
        <w:rPr>
          <w:shd w:val="clear" w:color="auto" w:fill="FFFFFF"/>
        </w:rPr>
        <w:t xml:space="preserve"> у </w:t>
      </w:r>
      <w:proofErr w:type="spellStart"/>
      <w:r w:rsidRPr="000E4081">
        <w:rPr>
          <w:shd w:val="clear" w:color="auto" w:fill="FFFFFF"/>
        </w:rPr>
        <w:t>WoS</w:t>
      </w:r>
      <w:proofErr w:type="spellEnd"/>
      <w:r w:rsidRPr="000E4081">
        <w:t xml:space="preserve"> (M33)</w:t>
      </w:r>
      <w:r w:rsidRPr="000E4081">
        <w:rPr>
          <w:lang w:eastAsia="sr-Latn-CS"/>
        </w:rPr>
        <w:t xml:space="preserve"> </w:t>
      </w:r>
    </w:p>
    <w:p w:rsidR="001E231E" w:rsidRPr="000E4081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lang w:eastAsia="sr-Latn-CS"/>
        </w:rPr>
      </w:pPr>
      <w:proofErr w:type="spellStart"/>
      <w:r w:rsidRPr="000E4081">
        <w:rPr>
          <w:lang w:eastAsia="sr-Latn-CS"/>
        </w:rPr>
        <w:t>Стойилькович</w:t>
      </w:r>
      <w:proofErr w:type="spellEnd"/>
      <w:r w:rsidRPr="000E4081">
        <w:rPr>
          <w:lang w:eastAsia="sr-Latn-CS"/>
        </w:rPr>
        <w:t xml:space="preserve"> С., </w:t>
      </w:r>
      <w:proofErr w:type="spellStart"/>
      <w:r w:rsidRPr="000E4081">
        <w:rPr>
          <w:lang w:eastAsia="sr-Latn-CS"/>
        </w:rPr>
        <w:t>Стоянович</w:t>
      </w:r>
      <w:proofErr w:type="spellEnd"/>
      <w:r w:rsidRPr="000E4081">
        <w:rPr>
          <w:lang w:eastAsia="sr-Latn-CS"/>
        </w:rPr>
        <w:t xml:space="preserve"> А., </w:t>
      </w:r>
      <w:proofErr w:type="spellStart"/>
      <w:r w:rsidRPr="000C61E8">
        <w:rPr>
          <w:b/>
          <w:lang w:eastAsia="sr-Latn-CS"/>
        </w:rPr>
        <w:t>Джигич</w:t>
      </w:r>
      <w:proofErr w:type="spellEnd"/>
      <w:r w:rsidRPr="000C61E8">
        <w:rPr>
          <w:b/>
          <w:lang w:eastAsia="sr-Latn-CS"/>
        </w:rPr>
        <w:t xml:space="preserve"> Г. </w:t>
      </w:r>
      <w:r w:rsidRPr="000E4081">
        <w:rPr>
          <w:lang w:eastAsia="sr-Latn-CS"/>
        </w:rPr>
        <w:t xml:space="preserve">(2016). </w:t>
      </w:r>
      <w:proofErr w:type="spellStart"/>
      <w:r w:rsidRPr="000E4081">
        <w:rPr>
          <w:lang w:eastAsia="sr-Latn-CS"/>
        </w:rPr>
        <w:t>Эмпатия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преподавателей</w:t>
      </w:r>
      <w:proofErr w:type="spellEnd"/>
      <w:r w:rsidRPr="000E4081">
        <w:rPr>
          <w:lang w:eastAsia="sr-Latn-CS"/>
        </w:rPr>
        <w:t xml:space="preserve">, </w:t>
      </w:r>
      <w:proofErr w:type="spellStart"/>
      <w:r w:rsidRPr="000E4081">
        <w:rPr>
          <w:lang w:eastAsia="sr-Latn-CS"/>
        </w:rPr>
        <w:t>работающих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на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различных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уровнях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образования</w:t>
      </w:r>
      <w:proofErr w:type="spellEnd"/>
      <w:r w:rsidRPr="000E4081">
        <w:rPr>
          <w:lang w:eastAsia="sr-Latn-CS"/>
        </w:rPr>
        <w:t xml:space="preserve"> в </w:t>
      </w:r>
      <w:proofErr w:type="spellStart"/>
      <w:r w:rsidRPr="000E4081">
        <w:rPr>
          <w:lang w:eastAsia="sr-Latn-CS"/>
        </w:rPr>
        <w:t>Сербии</w:t>
      </w:r>
      <w:proofErr w:type="spellEnd"/>
      <w:r w:rsidRPr="000E4081">
        <w:rPr>
          <w:lang w:eastAsia="sr-Latn-CS"/>
        </w:rPr>
        <w:t xml:space="preserve">. </w:t>
      </w:r>
      <w:proofErr w:type="spellStart"/>
      <w:r w:rsidRPr="000E4081">
        <w:rPr>
          <w:i/>
          <w:lang w:eastAsia="sr-Latn-CS"/>
        </w:rPr>
        <w:t>Mеждународная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научно-практическая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конференция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Гуманитарные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основания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социального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прогресса</w:t>
      </w:r>
      <w:proofErr w:type="spellEnd"/>
      <w:r w:rsidRPr="000E4081">
        <w:rPr>
          <w:i/>
          <w:lang w:eastAsia="sr-Latn-CS"/>
        </w:rPr>
        <w:t xml:space="preserve">: </w:t>
      </w:r>
      <w:proofErr w:type="spellStart"/>
      <w:r w:rsidRPr="000E4081">
        <w:rPr>
          <w:i/>
          <w:lang w:eastAsia="sr-Latn-CS"/>
        </w:rPr>
        <w:t>Россия</w:t>
      </w:r>
      <w:proofErr w:type="spellEnd"/>
      <w:r w:rsidRPr="000E4081">
        <w:rPr>
          <w:i/>
          <w:lang w:eastAsia="sr-Latn-CS"/>
        </w:rPr>
        <w:t xml:space="preserve"> и </w:t>
      </w:r>
      <w:proofErr w:type="spellStart"/>
      <w:r w:rsidRPr="000E4081">
        <w:rPr>
          <w:i/>
          <w:lang w:eastAsia="sr-Latn-CS"/>
        </w:rPr>
        <w:t>современность</w:t>
      </w:r>
      <w:proofErr w:type="spellEnd"/>
      <w:r w:rsidRPr="000E4081">
        <w:rPr>
          <w:lang w:eastAsia="sr-Latn-CS"/>
        </w:rPr>
        <w:t xml:space="preserve">, </w:t>
      </w:r>
      <w:proofErr w:type="spellStart"/>
      <w:r w:rsidRPr="000E4081">
        <w:rPr>
          <w:lang w:eastAsia="sr-Latn-CS"/>
        </w:rPr>
        <w:t>Министерство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образования</w:t>
      </w:r>
      <w:proofErr w:type="spellEnd"/>
      <w:r w:rsidRPr="000E4081">
        <w:rPr>
          <w:lang w:eastAsia="sr-Latn-CS"/>
        </w:rPr>
        <w:t xml:space="preserve"> и </w:t>
      </w:r>
      <w:proofErr w:type="spellStart"/>
      <w:r w:rsidRPr="000E4081">
        <w:rPr>
          <w:lang w:eastAsia="sr-Latn-CS"/>
        </w:rPr>
        <w:t>науки</w:t>
      </w:r>
      <w:proofErr w:type="spellEnd"/>
      <w:r w:rsidRPr="000E4081">
        <w:rPr>
          <w:lang w:eastAsia="sr-Latn-CS"/>
        </w:rPr>
        <w:t xml:space="preserve"> РФ, </w:t>
      </w:r>
      <w:proofErr w:type="spellStart"/>
      <w:r w:rsidRPr="000E4081">
        <w:rPr>
          <w:lang w:eastAsia="sr-Latn-CS"/>
        </w:rPr>
        <w:t>Федеральное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государственное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бюджетное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образовательное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учреждение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высшего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образования</w:t>
      </w:r>
      <w:proofErr w:type="spellEnd"/>
      <w:r w:rsidRPr="000E4081">
        <w:rPr>
          <w:lang w:eastAsia="sr-Latn-CS"/>
        </w:rPr>
        <w:t xml:space="preserve">, </w:t>
      </w:r>
      <w:proofErr w:type="spellStart"/>
      <w:r w:rsidRPr="000E4081">
        <w:rPr>
          <w:lang w:eastAsia="sr-Latn-CS"/>
        </w:rPr>
        <w:t>Московский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государственный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университет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дизайна</w:t>
      </w:r>
      <w:proofErr w:type="spellEnd"/>
      <w:r w:rsidRPr="000E4081">
        <w:rPr>
          <w:lang w:eastAsia="sr-Latn-CS"/>
        </w:rPr>
        <w:t xml:space="preserve"> и </w:t>
      </w:r>
      <w:proofErr w:type="spellStart"/>
      <w:r w:rsidRPr="000E4081">
        <w:rPr>
          <w:lang w:eastAsia="sr-Latn-CS"/>
        </w:rPr>
        <w:t>технологии</w:t>
      </w:r>
      <w:proofErr w:type="spellEnd"/>
      <w:r w:rsidRPr="000E4081">
        <w:rPr>
          <w:lang w:eastAsia="sr-Latn-CS"/>
        </w:rPr>
        <w:t xml:space="preserve">, </w:t>
      </w:r>
      <w:proofErr w:type="spellStart"/>
      <w:r w:rsidRPr="000E4081">
        <w:rPr>
          <w:lang w:eastAsia="sr-Latn-CS"/>
        </w:rPr>
        <w:t>Москва</w:t>
      </w:r>
      <w:proofErr w:type="spellEnd"/>
      <w:r w:rsidRPr="000E4081">
        <w:rPr>
          <w:lang w:eastAsia="sr-Latn-CS"/>
        </w:rPr>
        <w:t xml:space="preserve">, 25-27 </w:t>
      </w:r>
      <w:proofErr w:type="spellStart"/>
      <w:r w:rsidRPr="000E4081">
        <w:rPr>
          <w:lang w:eastAsia="sr-Latn-CS"/>
        </w:rPr>
        <w:t>апреля</w:t>
      </w:r>
      <w:proofErr w:type="spellEnd"/>
      <w:r w:rsidRPr="000E4081">
        <w:rPr>
          <w:lang w:eastAsia="sr-Latn-CS"/>
        </w:rPr>
        <w:t xml:space="preserve"> 2016, </w:t>
      </w:r>
      <w:proofErr w:type="spellStart"/>
      <w:r w:rsidRPr="000E4081">
        <w:rPr>
          <w:lang w:eastAsia="sr-Latn-CS"/>
        </w:rPr>
        <w:t>Сборникстатей</w:t>
      </w:r>
      <w:proofErr w:type="spellEnd"/>
      <w:r w:rsidRPr="000E4081">
        <w:rPr>
          <w:lang w:eastAsia="sr-Latn-CS"/>
        </w:rPr>
        <w:t xml:space="preserve">, </w:t>
      </w:r>
      <w:proofErr w:type="spellStart"/>
      <w:r w:rsidRPr="000E4081">
        <w:rPr>
          <w:lang w:eastAsia="sr-Latn-CS"/>
        </w:rPr>
        <w:t>Часть</w:t>
      </w:r>
      <w:proofErr w:type="spellEnd"/>
      <w:r w:rsidRPr="000E4081">
        <w:rPr>
          <w:lang w:eastAsia="sr-Latn-CS"/>
        </w:rPr>
        <w:t xml:space="preserve"> 8, 135-140. (M33) </w:t>
      </w:r>
    </w:p>
    <w:p w:rsidR="001E231E" w:rsidRPr="000E4081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lang w:val="sr-Cyrl-CS"/>
        </w:rPr>
      </w:pPr>
      <w:proofErr w:type="spellStart"/>
      <w:r w:rsidRPr="000C61E8">
        <w:rPr>
          <w:b/>
          <w:lang w:eastAsia="sr-Latn-CS"/>
        </w:rPr>
        <w:t>Djigić</w:t>
      </w:r>
      <w:proofErr w:type="spellEnd"/>
      <w:r w:rsidRPr="000C61E8">
        <w:rPr>
          <w:b/>
          <w:lang w:eastAsia="sr-Latn-CS"/>
        </w:rPr>
        <w:t>, G.,</w:t>
      </w:r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Stojiljković</w:t>
      </w:r>
      <w:proofErr w:type="spellEnd"/>
      <w:r w:rsidRPr="000E4081">
        <w:rPr>
          <w:lang w:eastAsia="sr-Latn-CS"/>
        </w:rPr>
        <w:t>, S. &amp;</w:t>
      </w:r>
      <w:proofErr w:type="spellStart"/>
      <w:r w:rsidRPr="000E4081">
        <w:rPr>
          <w:lang w:eastAsia="sr-Latn-CS"/>
        </w:rPr>
        <w:t>Marković</w:t>
      </w:r>
      <w:proofErr w:type="spellEnd"/>
      <w:r w:rsidRPr="000E4081">
        <w:rPr>
          <w:lang w:eastAsia="sr-Latn-CS"/>
        </w:rPr>
        <w:t xml:space="preserve">, A. (2016). Personality Traits and Learning Styles of Secondary School Students in Serbia. In: Popov, N., </w:t>
      </w:r>
      <w:proofErr w:type="spellStart"/>
      <w:r w:rsidRPr="000E4081">
        <w:rPr>
          <w:lang w:eastAsia="sr-Latn-CS"/>
        </w:rPr>
        <w:t>Wolhuter</w:t>
      </w:r>
      <w:proofErr w:type="spellEnd"/>
      <w:r w:rsidRPr="000E4081">
        <w:rPr>
          <w:lang w:eastAsia="sr-Latn-CS"/>
        </w:rPr>
        <w:t xml:space="preserve">, C., Kalin, J., Hilton, G., Ogunleye, J., </w:t>
      </w:r>
      <w:proofErr w:type="spellStart"/>
      <w:r w:rsidRPr="000E4081">
        <w:rPr>
          <w:lang w:eastAsia="sr-Latn-CS"/>
        </w:rPr>
        <w:t>Niemczyk</w:t>
      </w:r>
      <w:proofErr w:type="spellEnd"/>
      <w:r w:rsidRPr="000E4081">
        <w:rPr>
          <w:lang w:eastAsia="sr-Latn-CS"/>
        </w:rPr>
        <w:t xml:space="preserve">, E. (Eds.) </w:t>
      </w:r>
      <w:r w:rsidRPr="000E4081">
        <w:rPr>
          <w:i/>
          <w:lang w:eastAsia="sr-Latn-CS"/>
        </w:rPr>
        <w:t xml:space="preserve">Education Provision to Every </w:t>
      </w:r>
      <w:proofErr w:type="spellStart"/>
      <w:r w:rsidRPr="000E4081">
        <w:rPr>
          <w:i/>
          <w:lang w:eastAsia="sr-Latn-CS"/>
        </w:rPr>
        <w:t>One:Comparing</w:t>
      </w:r>
      <w:proofErr w:type="spellEnd"/>
      <w:r w:rsidRPr="000E4081">
        <w:rPr>
          <w:i/>
          <w:lang w:eastAsia="sr-Latn-CS"/>
        </w:rPr>
        <w:t xml:space="preserve"> Perspectives from Around the World, BCES Conference Book (Sofia, Bulgaria, 14-17 June 2016)</w:t>
      </w:r>
      <w:r w:rsidRPr="000E4081">
        <w:rPr>
          <w:lang w:eastAsia="sr-Latn-CS"/>
        </w:rPr>
        <w:t>, Vol. 14, No. 1, 127-134.ISSN 1314-4693, ISBN 978-954-92908-9-9 (M33)</w:t>
      </w:r>
      <w:r w:rsidRPr="000E4081">
        <w:rPr>
          <w:noProof/>
          <w:lang w:val="sr-Cyrl-CS"/>
        </w:rPr>
        <w:t xml:space="preserve"> </w:t>
      </w:r>
    </w:p>
    <w:p w:rsidR="001E231E" w:rsidRPr="000E4081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lang w:eastAsia="sr-Latn-CS"/>
        </w:rPr>
      </w:pPr>
      <w:r w:rsidRPr="000E4081">
        <w:rPr>
          <w:noProof/>
          <w:lang w:val="sr-Cyrl-CS"/>
        </w:rPr>
        <w:t xml:space="preserve">Gigić, J., Zlatanović, Lj., Stojiljković, S., </w:t>
      </w:r>
      <w:r w:rsidRPr="000C61E8">
        <w:rPr>
          <w:b/>
          <w:noProof/>
          <w:lang w:val="sr-Cyrl-CS"/>
        </w:rPr>
        <w:t>Djigić, G.</w:t>
      </w:r>
      <w:r w:rsidRPr="000E4081">
        <w:rPr>
          <w:noProof/>
          <w:lang w:val="sr-Cyrl-CS"/>
        </w:rPr>
        <w:t xml:space="preserve"> (2016). Optimism, pessimism and self-efficacy as predictors of academic achievement. In: Marković, Z., Đurišić-Bojanović, M., Đigić, G. (Eds.). </w:t>
      </w:r>
      <w:r w:rsidRPr="000E4081">
        <w:rPr>
          <w:i/>
          <w:noProof/>
          <w:lang w:val="sr-Cyrl-CS"/>
        </w:rPr>
        <w:t>Individual and the Environment</w:t>
      </w:r>
      <w:r w:rsidRPr="000E4081">
        <w:rPr>
          <w:i/>
          <w:noProof/>
        </w:rPr>
        <w:t>, International thematic proceedings</w:t>
      </w:r>
      <w:r w:rsidRPr="000E4081">
        <w:rPr>
          <w:noProof/>
          <w:lang w:val="sr-Cyrl-CS"/>
        </w:rPr>
        <w:t xml:space="preserve"> (349-356). Niš: Faculty of Philosophy. ISBN 978-86-7379-418-1</w:t>
      </w:r>
      <w:r w:rsidRPr="000E4081">
        <w:rPr>
          <w:noProof/>
        </w:rPr>
        <w:t xml:space="preserve"> (M33)</w:t>
      </w:r>
      <w:r w:rsidRPr="000E4081">
        <w:rPr>
          <w:lang w:eastAsia="sr-Latn-CS"/>
        </w:rPr>
        <w:t xml:space="preserve"> </w:t>
      </w:r>
    </w:p>
    <w:p w:rsidR="001E231E" w:rsidRPr="000E4081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</w:pPr>
      <w:proofErr w:type="spellStart"/>
      <w:r w:rsidRPr="000E4081">
        <w:rPr>
          <w:lang w:eastAsia="sr-Latn-CS"/>
        </w:rPr>
        <w:t>Стојиљковић</w:t>
      </w:r>
      <w:proofErr w:type="spellEnd"/>
      <w:r w:rsidRPr="000E4081">
        <w:rPr>
          <w:lang w:eastAsia="sr-Latn-CS"/>
        </w:rPr>
        <w:t xml:space="preserve">, С., </w:t>
      </w:r>
      <w:proofErr w:type="spellStart"/>
      <w:r w:rsidRPr="000E4081">
        <w:rPr>
          <w:lang w:eastAsia="sr-Latn-CS"/>
        </w:rPr>
        <w:t>Петровић</w:t>
      </w:r>
      <w:proofErr w:type="spellEnd"/>
      <w:r w:rsidRPr="000E4081">
        <w:rPr>
          <w:lang w:eastAsia="sr-Latn-CS"/>
        </w:rPr>
        <w:t xml:space="preserve">, В., </w:t>
      </w:r>
      <w:proofErr w:type="spellStart"/>
      <w:r w:rsidRPr="000C61E8">
        <w:rPr>
          <w:b/>
          <w:lang w:eastAsia="sr-Latn-CS"/>
        </w:rPr>
        <w:t>Ђигић</w:t>
      </w:r>
      <w:proofErr w:type="spellEnd"/>
      <w:r w:rsidRPr="000C61E8">
        <w:rPr>
          <w:b/>
          <w:lang w:eastAsia="sr-Latn-CS"/>
        </w:rPr>
        <w:t>, Г.</w:t>
      </w:r>
      <w:r w:rsidRPr="000E4081">
        <w:rPr>
          <w:lang w:eastAsia="sr-Latn-CS"/>
        </w:rPr>
        <w:t xml:space="preserve"> (2017). </w:t>
      </w:r>
      <w:proofErr w:type="spellStart"/>
      <w:r w:rsidRPr="000E4081">
        <w:rPr>
          <w:lang w:eastAsia="sr-Latn-CS"/>
        </w:rPr>
        <w:t>Особине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личности</w:t>
      </w:r>
      <w:proofErr w:type="spellEnd"/>
      <w:r w:rsidRPr="000E4081">
        <w:rPr>
          <w:lang w:eastAsia="sr-Latn-CS"/>
        </w:rPr>
        <w:t xml:space="preserve"> и </w:t>
      </w:r>
      <w:proofErr w:type="spellStart"/>
      <w:r w:rsidRPr="000E4081">
        <w:rPr>
          <w:lang w:eastAsia="sr-Latn-CS"/>
        </w:rPr>
        <w:t>синдром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изгарања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код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васпитачица</w:t>
      </w:r>
      <w:proofErr w:type="spellEnd"/>
      <w:r w:rsidRPr="000E4081">
        <w:rPr>
          <w:lang w:eastAsia="sr-Latn-CS"/>
        </w:rPr>
        <w:t xml:space="preserve">. </w:t>
      </w:r>
      <w:proofErr w:type="spellStart"/>
      <w:r w:rsidRPr="000E4081">
        <w:rPr>
          <w:i/>
          <w:lang w:eastAsia="sr-Latn-CS"/>
        </w:rPr>
        <w:t>Друштвене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науке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пред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изазовима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савременог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друштва</w:t>
      </w:r>
      <w:proofErr w:type="spellEnd"/>
      <w:r w:rsidRPr="000E4081">
        <w:rPr>
          <w:i/>
          <w:lang w:eastAsia="sr-Latn-CS"/>
        </w:rPr>
        <w:t xml:space="preserve">, </w:t>
      </w:r>
      <w:proofErr w:type="spellStart"/>
      <w:r w:rsidRPr="000E4081">
        <w:rPr>
          <w:i/>
          <w:lang w:eastAsia="sr-Latn-CS"/>
        </w:rPr>
        <w:t>зборник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радова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са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конференције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Наука</w:t>
      </w:r>
      <w:proofErr w:type="spellEnd"/>
      <w:r w:rsidRPr="000E4081">
        <w:rPr>
          <w:i/>
          <w:lang w:eastAsia="sr-Latn-CS"/>
        </w:rPr>
        <w:t xml:space="preserve"> и </w:t>
      </w:r>
      <w:proofErr w:type="spellStart"/>
      <w:r w:rsidRPr="000E4081">
        <w:rPr>
          <w:i/>
          <w:lang w:eastAsia="sr-Latn-CS"/>
        </w:rPr>
        <w:t>савремени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универзитет</w:t>
      </w:r>
      <w:proofErr w:type="spellEnd"/>
      <w:r w:rsidRPr="000E4081">
        <w:rPr>
          <w:i/>
          <w:lang w:eastAsia="sr-Latn-CS"/>
        </w:rPr>
        <w:t xml:space="preserve"> 6</w:t>
      </w:r>
      <w:r w:rsidRPr="000E4081">
        <w:rPr>
          <w:lang w:eastAsia="sr-Latn-CS"/>
        </w:rPr>
        <w:t xml:space="preserve">. </w:t>
      </w:r>
      <w:proofErr w:type="spellStart"/>
      <w:r w:rsidRPr="000E4081">
        <w:rPr>
          <w:lang w:eastAsia="sr-Latn-CS"/>
        </w:rPr>
        <w:t>Ниш</w:t>
      </w:r>
      <w:proofErr w:type="spellEnd"/>
      <w:r w:rsidRPr="000E4081">
        <w:rPr>
          <w:lang w:eastAsia="sr-Latn-CS"/>
        </w:rPr>
        <w:t xml:space="preserve">: </w:t>
      </w:r>
      <w:proofErr w:type="spellStart"/>
      <w:r w:rsidRPr="000E4081">
        <w:rPr>
          <w:lang w:eastAsia="sr-Latn-CS"/>
        </w:rPr>
        <w:t>Филозофски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факултет</w:t>
      </w:r>
      <w:proofErr w:type="spellEnd"/>
      <w:r w:rsidRPr="000E4081">
        <w:rPr>
          <w:lang w:eastAsia="sr-Latn-CS"/>
        </w:rPr>
        <w:t>, 445-452. ISBN 978-86-7379-462-4 (M63)</w:t>
      </w:r>
      <w:r w:rsidRPr="000E4081">
        <w:t xml:space="preserve"> </w:t>
      </w:r>
    </w:p>
    <w:p w:rsidR="001E231E" w:rsidRPr="000E4081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</w:pPr>
      <w:proofErr w:type="spellStart"/>
      <w:r w:rsidRPr="000E4081">
        <w:t>Stojiljković</w:t>
      </w:r>
      <w:proofErr w:type="spellEnd"/>
      <w:r w:rsidRPr="000E4081">
        <w:t xml:space="preserve">, S., </w:t>
      </w:r>
      <w:proofErr w:type="spellStart"/>
      <w:r w:rsidRPr="000C61E8">
        <w:rPr>
          <w:b/>
        </w:rPr>
        <w:t>Djigić</w:t>
      </w:r>
      <w:proofErr w:type="spellEnd"/>
      <w:r w:rsidRPr="000C61E8">
        <w:rPr>
          <w:b/>
        </w:rPr>
        <w:t>, G</w:t>
      </w:r>
      <w:r w:rsidRPr="000E4081">
        <w:t xml:space="preserve">.&amp; </w:t>
      </w:r>
      <w:proofErr w:type="spellStart"/>
      <w:r w:rsidRPr="000E4081">
        <w:t>Dosković</w:t>
      </w:r>
      <w:proofErr w:type="spellEnd"/>
      <w:r w:rsidRPr="000E4081">
        <w:t xml:space="preserve">, M. (2018). Personality traits and locus of control as predictors of students’ self-efficacy, </w:t>
      </w:r>
      <w:r w:rsidRPr="000E4081">
        <w:rPr>
          <w:i/>
        </w:rPr>
        <w:t>International Psychological Applications Conference and Trends (</w:t>
      </w:r>
      <w:proofErr w:type="spellStart"/>
      <w:r w:rsidRPr="000E4081">
        <w:rPr>
          <w:i/>
        </w:rPr>
        <w:t>InPACT</w:t>
      </w:r>
      <w:proofErr w:type="spellEnd"/>
      <w:r w:rsidRPr="000E4081">
        <w:rPr>
          <w:i/>
        </w:rPr>
        <w:t xml:space="preserve">) 2018, </w:t>
      </w:r>
      <w:r w:rsidRPr="000E4081">
        <w:t xml:space="preserve">Porto, Portugal, </w:t>
      </w:r>
      <w:r w:rsidR="000C61E8">
        <w:t>5</w:t>
      </w:r>
      <w:r w:rsidR="000C61E8">
        <w:rPr>
          <w:lang w:val="sr-Cyrl-CS"/>
        </w:rPr>
        <w:t>-</w:t>
      </w:r>
      <w:r w:rsidRPr="000E4081">
        <w:t>7 May, 2018,</w:t>
      </w:r>
      <w:r w:rsidR="000C61E8">
        <w:rPr>
          <w:lang w:val="sr-Cyrl-CS"/>
        </w:rPr>
        <w:t xml:space="preserve"> </w:t>
      </w:r>
      <w:r w:rsidRPr="000E4081">
        <w:t xml:space="preserve">In: Clara </w:t>
      </w:r>
      <w:proofErr w:type="spellStart"/>
      <w:r w:rsidRPr="000E4081">
        <w:t>Pracana</w:t>
      </w:r>
      <w:proofErr w:type="spellEnd"/>
      <w:r w:rsidRPr="000E4081">
        <w:t xml:space="preserve"> &amp; Michael Wang (Eds.). </w:t>
      </w:r>
      <w:r w:rsidRPr="000E4081">
        <w:rPr>
          <w:i/>
        </w:rPr>
        <w:t xml:space="preserve">Psychological Applications and </w:t>
      </w:r>
      <w:proofErr w:type="spellStart"/>
      <w:r w:rsidRPr="000E4081">
        <w:rPr>
          <w:i/>
        </w:rPr>
        <w:t>Trands</w:t>
      </w:r>
      <w:proofErr w:type="spellEnd"/>
      <w:r w:rsidRPr="000E4081">
        <w:t xml:space="preserve">, </w:t>
      </w:r>
      <w:r w:rsidRPr="000E4081">
        <w:rPr>
          <w:i/>
        </w:rPr>
        <w:t>Book of Proceedings</w:t>
      </w:r>
      <w:r w:rsidRPr="000E4081">
        <w:t xml:space="preserve">, </w:t>
      </w:r>
      <w:proofErr w:type="spellStart"/>
      <w:r w:rsidRPr="000E4081">
        <w:t>Lisboa</w:t>
      </w:r>
      <w:proofErr w:type="spellEnd"/>
      <w:r w:rsidRPr="000E4081">
        <w:t xml:space="preserve">, Portugal: </w:t>
      </w:r>
      <w:proofErr w:type="spellStart"/>
      <w:r w:rsidRPr="000E4081">
        <w:t>InScience</w:t>
      </w:r>
      <w:proofErr w:type="spellEnd"/>
      <w:r w:rsidRPr="000E4081">
        <w:t xml:space="preserve"> Press,  pp. 145-149. ISBN: 978-989-99864-5-9, ISSN: 2184-2205 (М33) </w:t>
      </w:r>
    </w:p>
    <w:p w:rsidR="001E231E" w:rsidRPr="000E4081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</w:pPr>
      <w:proofErr w:type="spellStart"/>
      <w:r w:rsidRPr="000C61E8">
        <w:rPr>
          <w:b/>
        </w:rPr>
        <w:t>Đigić</w:t>
      </w:r>
      <w:proofErr w:type="spellEnd"/>
      <w:r w:rsidRPr="000C61E8">
        <w:rPr>
          <w:b/>
        </w:rPr>
        <w:t>, G.,</w:t>
      </w:r>
      <w:r w:rsidRPr="000E4081">
        <w:t xml:space="preserve"> </w:t>
      </w:r>
      <w:proofErr w:type="spellStart"/>
      <w:r w:rsidRPr="000E4081">
        <w:t>Stojiljković</w:t>
      </w:r>
      <w:proofErr w:type="spellEnd"/>
      <w:r w:rsidRPr="000E4081">
        <w:t xml:space="preserve">, S., </w:t>
      </w:r>
      <w:proofErr w:type="spellStart"/>
      <w:r w:rsidRPr="000E4081">
        <w:t>Mikić</w:t>
      </w:r>
      <w:proofErr w:type="spellEnd"/>
      <w:r w:rsidRPr="000E4081">
        <w:t xml:space="preserve">, B. (2018). Procrastination and coping with the examination situation of successful and unsuccessful grammar school students. In: </w:t>
      </w:r>
      <w:proofErr w:type="spellStart"/>
      <w:r w:rsidRPr="000E4081">
        <w:t>Dimitrijević</w:t>
      </w:r>
      <w:proofErr w:type="spellEnd"/>
      <w:r w:rsidRPr="000E4081">
        <w:t xml:space="preserve">, B., </w:t>
      </w:r>
      <w:proofErr w:type="spellStart"/>
      <w:r w:rsidRPr="000E4081">
        <w:t>Panić</w:t>
      </w:r>
      <w:proofErr w:type="spellEnd"/>
      <w:r w:rsidRPr="000E4081">
        <w:t xml:space="preserve">, D. (Eds.). </w:t>
      </w:r>
      <w:r w:rsidRPr="000E4081">
        <w:rPr>
          <w:i/>
        </w:rPr>
        <w:t>Psychology in and around us</w:t>
      </w:r>
      <w:r w:rsidRPr="000E4081">
        <w:rPr>
          <w:i/>
          <w:noProof/>
        </w:rPr>
        <w:t>, International thematic proceedings</w:t>
      </w:r>
      <w:r w:rsidRPr="000E4081">
        <w:rPr>
          <w:noProof/>
          <w:lang w:val="sr-Cyrl-CS"/>
        </w:rPr>
        <w:t xml:space="preserve"> (</w:t>
      </w:r>
      <w:r w:rsidRPr="000E4081">
        <w:rPr>
          <w:noProof/>
        </w:rPr>
        <w:t>41-58</w:t>
      </w:r>
      <w:r w:rsidRPr="000E4081">
        <w:rPr>
          <w:noProof/>
          <w:lang w:val="sr-Cyrl-CS"/>
        </w:rPr>
        <w:t xml:space="preserve">). Niš: Faculty of Philosophy. ISBN </w:t>
      </w:r>
      <w:r w:rsidRPr="000E4081">
        <w:rPr>
          <w:rFonts w:eastAsia="MyriadPro-Regular"/>
        </w:rPr>
        <w:t>978-86-7379-481-5</w:t>
      </w:r>
      <w:r w:rsidRPr="000E4081">
        <w:t xml:space="preserve"> (M33) </w:t>
      </w:r>
    </w:p>
    <w:p w:rsidR="001E231E" w:rsidRPr="000E4081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</w:pPr>
      <w:proofErr w:type="spellStart"/>
      <w:r w:rsidRPr="000C61E8">
        <w:rPr>
          <w:b/>
        </w:rPr>
        <w:t>Đigić</w:t>
      </w:r>
      <w:proofErr w:type="spellEnd"/>
      <w:r w:rsidRPr="000C61E8">
        <w:rPr>
          <w:b/>
        </w:rPr>
        <w:t>, G.</w:t>
      </w:r>
      <w:r w:rsidRPr="000E4081">
        <w:t xml:space="preserve"> (2018). Effects of university teachers training in inclusive education on improvement of education of future school teachers. </w:t>
      </w:r>
      <w:r w:rsidRPr="000E4081">
        <w:rPr>
          <w:i/>
        </w:rPr>
        <w:t>14th International conference Days of Applied Psychology</w:t>
      </w:r>
      <w:r w:rsidRPr="000E4081">
        <w:t xml:space="preserve">, </w:t>
      </w:r>
      <w:r w:rsidRPr="000E4081">
        <w:rPr>
          <w:i/>
        </w:rPr>
        <w:t xml:space="preserve">Abstract Book, </w:t>
      </w:r>
      <w:r w:rsidRPr="000E4081">
        <w:t xml:space="preserve">20-21. </w:t>
      </w:r>
      <w:proofErr w:type="spellStart"/>
      <w:r w:rsidRPr="000E4081">
        <w:t>Niš</w:t>
      </w:r>
      <w:proofErr w:type="spellEnd"/>
      <w:r w:rsidRPr="000E4081">
        <w:t xml:space="preserve">: Faculty of Philosophy. ISBN 978-86-7379-482-2 (M34) - </w:t>
      </w:r>
      <w:proofErr w:type="spellStart"/>
      <w:r w:rsidRPr="000E4081">
        <w:t>потврда</w:t>
      </w:r>
      <w:proofErr w:type="spellEnd"/>
      <w:r w:rsidRPr="000E4081">
        <w:t xml:space="preserve"> о </w:t>
      </w:r>
      <w:proofErr w:type="spellStart"/>
      <w:r w:rsidRPr="000E4081">
        <w:t>учешћу</w:t>
      </w:r>
      <w:proofErr w:type="spellEnd"/>
    </w:p>
    <w:p w:rsidR="001E231E" w:rsidRPr="000E4081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lang w:eastAsia="sr-Latn-CS"/>
        </w:rPr>
      </w:pPr>
      <w:proofErr w:type="spellStart"/>
      <w:r w:rsidRPr="000C61E8">
        <w:rPr>
          <w:b/>
          <w:lang w:eastAsia="sr-Latn-CS"/>
        </w:rPr>
        <w:t>Ђигић</w:t>
      </w:r>
      <w:proofErr w:type="spellEnd"/>
      <w:r w:rsidRPr="000C61E8">
        <w:rPr>
          <w:b/>
          <w:lang w:eastAsia="sr-Latn-CS"/>
        </w:rPr>
        <w:t>, Г.,</w:t>
      </w:r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Марковић</w:t>
      </w:r>
      <w:proofErr w:type="spellEnd"/>
      <w:r w:rsidRPr="000E4081">
        <w:rPr>
          <w:lang w:eastAsia="sr-Latn-CS"/>
        </w:rPr>
        <w:t>, Љ. (2018).</w:t>
      </w:r>
      <w:proofErr w:type="spellStart"/>
      <w:r w:rsidRPr="000E4081">
        <w:rPr>
          <w:lang w:eastAsia="sr-Latn-CS"/>
        </w:rPr>
        <w:t>Особине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личности</w:t>
      </w:r>
      <w:proofErr w:type="spellEnd"/>
      <w:r w:rsidRPr="000E4081">
        <w:rPr>
          <w:lang w:eastAsia="sr-Latn-CS"/>
        </w:rPr>
        <w:t xml:space="preserve"> и </w:t>
      </w:r>
      <w:proofErr w:type="spellStart"/>
      <w:r w:rsidRPr="000E4081">
        <w:rPr>
          <w:lang w:eastAsia="sr-Latn-CS"/>
        </w:rPr>
        <w:t>импулсивно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тражење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сензација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као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предиктори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изложености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насиљу</w:t>
      </w:r>
      <w:proofErr w:type="spellEnd"/>
      <w:r w:rsidRPr="000E4081">
        <w:rPr>
          <w:lang w:eastAsia="sr-Latn-CS"/>
        </w:rPr>
        <w:t xml:space="preserve"> и </w:t>
      </w:r>
      <w:proofErr w:type="spellStart"/>
      <w:r w:rsidRPr="000E4081">
        <w:rPr>
          <w:lang w:eastAsia="sr-Latn-CS"/>
        </w:rPr>
        <w:t>склоности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ка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вршењу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насиља</w:t>
      </w:r>
      <w:proofErr w:type="spellEnd"/>
      <w:r w:rsidRPr="000E4081">
        <w:rPr>
          <w:lang w:eastAsia="sr-Latn-CS"/>
        </w:rPr>
        <w:t xml:space="preserve">, </w:t>
      </w:r>
      <w:proofErr w:type="spellStart"/>
      <w:r w:rsidRPr="000E4081">
        <w:rPr>
          <w:i/>
          <w:lang w:eastAsia="sr-Latn-CS"/>
        </w:rPr>
        <w:t>Наука</w:t>
      </w:r>
      <w:proofErr w:type="spellEnd"/>
      <w:r w:rsidRPr="000E4081">
        <w:rPr>
          <w:i/>
          <w:lang w:eastAsia="sr-Latn-CS"/>
        </w:rPr>
        <w:t xml:space="preserve"> и </w:t>
      </w:r>
      <w:proofErr w:type="spellStart"/>
      <w:r w:rsidRPr="000E4081">
        <w:rPr>
          <w:i/>
          <w:lang w:eastAsia="sr-Latn-CS"/>
        </w:rPr>
        <w:t>савремени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универзитет</w:t>
      </w:r>
      <w:proofErr w:type="spellEnd"/>
      <w:r w:rsidRPr="000E4081">
        <w:rPr>
          <w:i/>
          <w:lang w:eastAsia="sr-Latn-CS"/>
        </w:rPr>
        <w:t xml:space="preserve"> 7, </w:t>
      </w:r>
      <w:proofErr w:type="spellStart"/>
      <w:r w:rsidRPr="000E4081">
        <w:rPr>
          <w:i/>
          <w:lang w:eastAsia="sr-Latn-CS"/>
        </w:rPr>
        <w:t>Књига</w:t>
      </w:r>
      <w:proofErr w:type="spellEnd"/>
      <w:r w:rsidRPr="000E4081">
        <w:rPr>
          <w:i/>
          <w:lang w:eastAsia="sr-Latn-CS"/>
        </w:rPr>
        <w:t xml:space="preserve"> </w:t>
      </w:r>
      <w:proofErr w:type="spellStart"/>
      <w:r w:rsidRPr="000E4081">
        <w:rPr>
          <w:i/>
          <w:lang w:eastAsia="sr-Latn-CS"/>
        </w:rPr>
        <w:t>резимеа</w:t>
      </w:r>
      <w:proofErr w:type="spellEnd"/>
      <w:r w:rsidRPr="000E4081">
        <w:rPr>
          <w:lang w:eastAsia="sr-Latn-CS"/>
        </w:rPr>
        <w:t xml:space="preserve">. </w:t>
      </w:r>
      <w:proofErr w:type="spellStart"/>
      <w:r w:rsidRPr="000E4081">
        <w:rPr>
          <w:lang w:eastAsia="sr-Latn-CS"/>
        </w:rPr>
        <w:t>Ниш</w:t>
      </w:r>
      <w:proofErr w:type="spellEnd"/>
      <w:r w:rsidRPr="000E4081">
        <w:rPr>
          <w:lang w:eastAsia="sr-Latn-CS"/>
        </w:rPr>
        <w:t xml:space="preserve">: </w:t>
      </w:r>
      <w:proofErr w:type="spellStart"/>
      <w:r w:rsidRPr="000E4081">
        <w:rPr>
          <w:lang w:eastAsia="sr-Latn-CS"/>
        </w:rPr>
        <w:t>Филозофски</w:t>
      </w:r>
      <w:proofErr w:type="spellEnd"/>
      <w:r w:rsidRPr="000E4081">
        <w:rPr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факултет</w:t>
      </w:r>
      <w:proofErr w:type="spellEnd"/>
      <w:r w:rsidRPr="000E4081">
        <w:rPr>
          <w:lang w:eastAsia="sr-Latn-CS"/>
        </w:rPr>
        <w:t xml:space="preserve">, 99-100. ISBN </w:t>
      </w:r>
      <w:r w:rsidRPr="000E4081">
        <w:rPr>
          <w:rFonts w:eastAsia="TimesNewRomanPSMT"/>
        </w:rPr>
        <w:t>978-86-7379-465-5</w:t>
      </w:r>
      <w:r w:rsidRPr="000E4081">
        <w:rPr>
          <w:lang w:eastAsia="sr-Latn-CS"/>
        </w:rPr>
        <w:t xml:space="preserve"> (M64) –</w:t>
      </w:r>
      <w:r w:rsidRPr="000E4081">
        <w:rPr>
          <w:color w:val="FF0000"/>
          <w:lang w:eastAsia="sr-Latn-CS"/>
        </w:rPr>
        <w:t xml:space="preserve"> </w:t>
      </w:r>
      <w:proofErr w:type="spellStart"/>
      <w:r w:rsidRPr="000E4081">
        <w:rPr>
          <w:lang w:eastAsia="sr-Latn-CS"/>
        </w:rPr>
        <w:t>потврда</w:t>
      </w:r>
      <w:proofErr w:type="spellEnd"/>
      <w:r w:rsidRPr="000E4081">
        <w:rPr>
          <w:lang w:eastAsia="sr-Latn-CS"/>
        </w:rPr>
        <w:t xml:space="preserve"> о </w:t>
      </w:r>
      <w:proofErr w:type="spellStart"/>
      <w:r w:rsidRPr="000E4081">
        <w:rPr>
          <w:lang w:eastAsia="sr-Latn-CS"/>
        </w:rPr>
        <w:t>учешћу</w:t>
      </w:r>
      <w:proofErr w:type="spellEnd"/>
    </w:p>
    <w:p w:rsidR="001E231E" w:rsidRPr="000E4081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lang w:eastAsia="sr-Latn-CS"/>
        </w:rPr>
      </w:pPr>
      <w:proofErr w:type="spellStart"/>
      <w:r w:rsidRPr="000C61E8">
        <w:rPr>
          <w:b/>
        </w:rPr>
        <w:t>Ђигић</w:t>
      </w:r>
      <w:proofErr w:type="spellEnd"/>
      <w:r w:rsidRPr="000C61E8">
        <w:rPr>
          <w:b/>
        </w:rPr>
        <w:t>, Г.,</w:t>
      </w:r>
      <w:r w:rsidRPr="000E4081">
        <w:t xml:space="preserve"> </w:t>
      </w:r>
      <w:proofErr w:type="spellStart"/>
      <w:r w:rsidRPr="000E4081">
        <w:t>Костић</w:t>
      </w:r>
      <w:proofErr w:type="spellEnd"/>
      <w:r w:rsidRPr="000E4081">
        <w:t xml:space="preserve">, A. (2018). </w:t>
      </w:r>
      <w:proofErr w:type="spellStart"/>
      <w:r w:rsidRPr="000E4081">
        <w:t>Особине</w:t>
      </w:r>
      <w:proofErr w:type="spellEnd"/>
      <w:r w:rsidRPr="000E4081">
        <w:t xml:space="preserve"> </w:t>
      </w:r>
      <w:proofErr w:type="spellStart"/>
      <w:r w:rsidRPr="000E4081">
        <w:t>личности</w:t>
      </w:r>
      <w:proofErr w:type="spellEnd"/>
      <w:r w:rsidRPr="000E4081">
        <w:t xml:space="preserve">, </w:t>
      </w:r>
      <w:proofErr w:type="spellStart"/>
      <w:r w:rsidRPr="000E4081">
        <w:t>интелигенција</w:t>
      </w:r>
      <w:proofErr w:type="spellEnd"/>
      <w:r w:rsidRPr="000E4081">
        <w:t xml:space="preserve"> и </w:t>
      </w:r>
      <w:proofErr w:type="spellStart"/>
      <w:r w:rsidRPr="000E4081">
        <w:t>мотив</w:t>
      </w:r>
      <w:proofErr w:type="spellEnd"/>
      <w:r w:rsidRPr="000E4081">
        <w:t xml:space="preserve"> </w:t>
      </w:r>
      <w:proofErr w:type="spellStart"/>
      <w:r w:rsidRPr="000E4081">
        <w:t>постигнућа</w:t>
      </w:r>
      <w:proofErr w:type="spellEnd"/>
      <w:r w:rsidRPr="000E4081">
        <w:t xml:space="preserve"> </w:t>
      </w:r>
      <w:proofErr w:type="spellStart"/>
      <w:r w:rsidRPr="000E4081">
        <w:t>као</w:t>
      </w:r>
      <w:proofErr w:type="spellEnd"/>
      <w:r w:rsidRPr="000E4081">
        <w:t xml:space="preserve"> </w:t>
      </w:r>
      <w:proofErr w:type="spellStart"/>
      <w:r w:rsidRPr="000E4081">
        <w:t>фактори</w:t>
      </w:r>
      <w:proofErr w:type="spellEnd"/>
      <w:r w:rsidRPr="000E4081">
        <w:t xml:space="preserve"> </w:t>
      </w:r>
      <w:proofErr w:type="spellStart"/>
      <w:r w:rsidRPr="000E4081">
        <w:t>академске</w:t>
      </w:r>
      <w:proofErr w:type="spellEnd"/>
      <w:r w:rsidRPr="000E4081">
        <w:t xml:space="preserve"> </w:t>
      </w:r>
      <w:proofErr w:type="spellStart"/>
      <w:r w:rsidRPr="000E4081">
        <w:t>успешности</w:t>
      </w:r>
      <w:proofErr w:type="spellEnd"/>
      <w:r w:rsidRPr="000E4081">
        <w:t xml:space="preserve"> </w:t>
      </w:r>
      <w:proofErr w:type="spellStart"/>
      <w:r w:rsidRPr="000E4081">
        <w:t>код</w:t>
      </w:r>
      <w:proofErr w:type="spellEnd"/>
      <w:r w:rsidRPr="000E4081">
        <w:t xml:space="preserve"> </w:t>
      </w:r>
      <w:proofErr w:type="spellStart"/>
      <w:r w:rsidRPr="000E4081">
        <w:t>гимназијалаца</w:t>
      </w:r>
      <w:proofErr w:type="spellEnd"/>
      <w:r w:rsidRPr="000E4081">
        <w:t xml:space="preserve"> и </w:t>
      </w:r>
      <w:proofErr w:type="spellStart"/>
      <w:r w:rsidRPr="000E4081">
        <w:t>студената</w:t>
      </w:r>
      <w:proofErr w:type="spellEnd"/>
      <w:r w:rsidRPr="000E4081">
        <w:t xml:space="preserve">, </w:t>
      </w:r>
      <w:r w:rsidRPr="000E4081">
        <w:rPr>
          <w:i/>
        </w:rPr>
        <w:t xml:space="preserve">66. </w:t>
      </w:r>
      <w:proofErr w:type="spellStart"/>
      <w:r w:rsidRPr="000E4081">
        <w:rPr>
          <w:i/>
        </w:rPr>
        <w:t>Научно-стручни</w:t>
      </w:r>
      <w:proofErr w:type="spellEnd"/>
      <w:r w:rsidRPr="000E4081">
        <w:rPr>
          <w:i/>
        </w:rPr>
        <w:t xml:space="preserve"> </w:t>
      </w:r>
      <w:proofErr w:type="spellStart"/>
      <w:r w:rsidRPr="000E4081">
        <w:rPr>
          <w:i/>
        </w:rPr>
        <w:t>скуп</w:t>
      </w:r>
      <w:proofErr w:type="spellEnd"/>
      <w:r w:rsidRPr="000E4081">
        <w:rPr>
          <w:i/>
        </w:rPr>
        <w:t xml:space="preserve"> – </w:t>
      </w:r>
      <w:proofErr w:type="spellStart"/>
      <w:r w:rsidRPr="000E4081">
        <w:rPr>
          <w:i/>
        </w:rPr>
        <w:t>Конгрес</w:t>
      </w:r>
      <w:proofErr w:type="spellEnd"/>
      <w:r w:rsidRPr="000E4081">
        <w:rPr>
          <w:i/>
        </w:rPr>
        <w:t xml:space="preserve"> </w:t>
      </w:r>
      <w:proofErr w:type="spellStart"/>
      <w:r w:rsidRPr="000E4081">
        <w:rPr>
          <w:i/>
        </w:rPr>
        <w:t>психолога</w:t>
      </w:r>
      <w:proofErr w:type="spellEnd"/>
      <w:r w:rsidRPr="000E4081">
        <w:rPr>
          <w:i/>
        </w:rPr>
        <w:t xml:space="preserve"> </w:t>
      </w:r>
      <w:proofErr w:type="spellStart"/>
      <w:r w:rsidRPr="000E4081">
        <w:rPr>
          <w:i/>
        </w:rPr>
        <w:t>Србије</w:t>
      </w:r>
      <w:proofErr w:type="spellEnd"/>
      <w:r w:rsidRPr="000E4081">
        <w:rPr>
          <w:i/>
        </w:rPr>
        <w:t xml:space="preserve">, </w:t>
      </w:r>
      <w:proofErr w:type="spellStart"/>
      <w:r w:rsidRPr="000E4081">
        <w:rPr>
          <w:i/>
        </w:rPr>
        <w:t>Футуризам</w:t>
      </w:r>
      <w:proofErr w:type="spellEnd"/>
      <w:r w:rsidRPr="000E4081">
        <w:rPr>
          <w:i/>
        </w:rPr>
        <w:t xml:space="preserve"> у </w:t>
      </w:r>
      <w:proofErr w:type="spellStart"/>
      <w:r w:rsidRPr="000E4081">
        <w:rPr>
          <w:i/>
        </w:rPr>
        <w:t>психологији</w:t>
      </w:r>
      <w:proofErr w:type="spellEnd"/>
      <w:r w:rsidRPr="000E4081">
        <w:rPr>
          <w:i/>
        </w:rPr>
        <w:t xml:space="preserve"> -  </w:t>
      </w:r>
      <w:proofErr w:type="spellStart"/>
      <w:r w:rsidRPr="000E4081">
        <w:rPr>
          <w:i/>
        </w:rPr>
        <w:t>психологија</w:t>
      </w:r>
      <w:proofErr w:type="spellEnd"/>
      <w:r w:rsidRPr="000E4081">
        <w:rPr>
          <w:i/>
        </w:rPr>
        <w:t xml:space="preserve"> у </w:t>
      </w:r>
      <w:proofErr w:type="spellStart"/>
      <w:r w:rsidRPr="000E4081">
        <w:rPr>
          <w:i/>
        </w:rPr>
        <w:t>зони</w:t>
      </w:r>
      <w:proofErr w:type="spellEnd"/>
      <w:r w:rsidRPr="000E4081">
        <w:rPr>
          <w:i/>
        </w:rPr>
        <w:t xml:space="preserve"> </w:t>
      </w:r>
      <w:proofErr w:type="spellStart"/>
      <w:r w:rsidRPr="000E4081">
        <w:rPr>
          <w:i/>
        </w:rPr>
        <w:t>будућег</w:t>
      </w:r>
      <w:proofErr w:type="spellEnd"/>
      <w:r w:rsidRPr="000E4081">
        <w:rPr>
          <w:i/>
        </w:rPr>
        <w:t xml:space="preserve"> </w:t>
      </w:r>
      <w:proofErr w:type="spellStart"/>
      <w:r w:rsidRPr="000E4081">
        <w:rPr>
          <w:i/>
        </w:rPr>
        <w:t>развоја</w:t>
      </w:r>
      <w:proofErr w:type="spellEnd"/>
      <w:r w:rsidRPr="000E4081">
        <w:rPr>
          <w:i/>
        </w:rPr>
        <w:t xml:space="preserve">, </w:t>
      </w:r>
      <w:proofErr w:type="spellStart"/>
      <w:r w:rsidRPr="000E4081">
        <w:rPr>
          <w:i/>
        </w:rPr>
        <w:t>Златибор</w:t>
      </w:r>
      <w:proofErr w:type="spellEnd"/>
      <w:r w:rsidRPr="000E4081">
        <w:rPr>
          <w:i/>
        </w:rPr>
        <w:t xml:space="preserve">, 30. </w:t>
      </w:r>
      <w:proofErr w:type="spellStart"/>
      <w:r w:rsidRPr="000E4081">
        <w:rPr>
          <w:i/>
        </w:rPr>
        <w:t>мaj</w:t>
      </w:r>
      <w:proofErr w:type="spellEnd"/>
      <w:r w:rsidRPr="000E4081">
        <w:rPr>
          <w:i/>
        </w:rPr>
        <w:t xml:space="preserve"> – 2. </w:t>
      </w:r>
      <w:proofErr w:type="spellStart"/>
      <w:r w:rsidRPr="000E4081">
        <w:rPr>
          <w:i/>
        </w:rPr>
        <w:t>јун</w:t>
      </w:r>
      <w:proofErr w:type="spellEnd"/>
      <w:r w:rsidRPr="000E4081">
        <w:rPr>
          <w:i/>
        </w:rPr>
        <w:t xml:space="preserve"> 2018, </w:t>
      </w:r>
      <w:proofErr w:type="spellStart"/>
      <w:r w:rsidRPr="000E4081">
        <w:rPr>
          <w:i/>
        </w:rPr>
        <w:t>Књига</w:t>
      </w:r>
      <w:proofErr w:type="spellEnd"/>
      <w:r w:rsidRPr="000E4081">
        <w:rPr>
          <w:i/>
        </w:rPr>
        <w:t xml:space="preserve"> </w:t>
      </w:r>
      <w:proofErr w:type="spellStart"/>
      <w:r w:rsidRPr="000E4081">
        <w:rPr>
          <w:i/>
        </w:rPr>
        <w:t>резимеа</w:t>
      </w:r>
      <w:proofErr w:type="spellEnd"/>
      <w:r w:rsidRPr="000E4081">
        <w:t xml:space="preserve">, 84. </w:t>
      </w:r>
      <w:proofErr w:type="spellStart"/>
      <w:r w:rsidRPr="000E4081">
        <w:t>Београд</w:t>
      </w:r>
      <w:proofErr w:type="spellEnd"/>
      <w:r w:rsidRPr="000E4081">
        <w:t xml:space="preserve">: </w:t>
      </w:r>
      <w:proofErr w:type="spellStart"/>
      <w:r w:rsidRPr="000E4081">
        <w:t>Друштво</w:t>
      </w:r>
      <w:proofErr w:type="spellEnd"/>
      <w:r w:rsidRPr="000E4081">
        <w:t xml:space="preserve"> </w:t>
      </w:r>
      <w:proofErr w:type="spellStart"/>
      <w:r w:rsidRPr="000E4081">
        <w:t>психолога</w:t>
      </w:r>
      <w:proofErr w:type="spellEnd"/>
      <w:r w:rsidRPr="000E4081">
        <w:t xml:space="preserve"> </w:t>
      </w:r>
      <w:proofErr w:type="spellStart"/>
      <w:r w:rsidRPr="000E4081">
        <w:t>Србије</w:t>
      </w:r>
      <w:proofErr w:type="spellEnd"/>
      <w:r w:rsidRPr="000E4081">
        <w:t xml:space="preserve">. ISBN 978-86-89377-33-0. </w:t>
      </w:r>
      <w:r w:rsidRPr="000E4081">
        <w:rPr>
          <w:lang w:eastAsia="sr-Latn-CS"/>
        </w:rPr>
        <w:t xml:space="preserve">(M64) – </w:t>
      </w:r>
      <w:proofErr w:type="spellStart"/>
      <w:r w:rsidRPr="000E4081">
        <w:rPr>
          <w:lang w:eastAsia="sr-Latn-CS"/>
        </w:rPr>
        <w:t>потврда</w:t>
      </w:r>
      <w:proofErr w:type="spellEnd"/>
      <w:r w:rsidRPr="000E4081">
        <w:rPr>
          <w:lang w:eastAsia="sr-Latn-CS"/>
        </w:rPr>
        <w:t xml:space="preserve"> о </w:t>
      </w:r>
      <w:proofErr w:type="spellStart"/>
      <w:r w:rsidRPr="000E4081">
        <w:rPr>
          <w:lang w:eastAsia="sr-Latn-CS"/>
        </w:rPr>
        <w:t>учешћу</w:t>
      </w:r>
      <w:proofErr w:type="spellEnd"/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lang w:eastAsia="sr-Latn-CS"/>
        </w:rPr>
      </w:pPr>
    </w:p>
    <w:p w:rsidR="00E81FCB" w:rsidRPr="001E231E" w:rsidRDefault="00E81FCB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lang w:eastAsia="sr-Latn-CS"/>
        </w:rPr>
      </w:pPr>
    </w:p>
    <w:p w:rsidR="0001215E" w:rsidRDefault="0001215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</w:rPr>
      </w:pPr>
    </w:p>
    <w:p w:rsidR="0001215E" w:rsidRDefault="0001215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</w:rPr>
      </w:pPr>
    </w:p>
    <w:p w:rsidR="004912C6" w:rsidRPr="001E231E" w:rsidRDefault="004912C6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</w:rPr>
      </w:pPr>
      <w:r w:rsidRPr="001E231E">
        <w:rPr>
          <w:b/>
        </w:rPr>
        <w:lastRenderedPageBreak/>
        <w:t xml:space="preserve">3.2. </w:t>
      </w:r>
      <w:proofErr w:type="spellStart"/>
      <w:r w:rsidRPr="001E231E">
        <w:rPr>
          <w:b/>
        </w:rPr>
        <w:t>Избор</w:t>
      </w:r>
      <w:proofErr w:type="spellEnd"/>
      <w:r w:rsidRPr="001E231E">
        <w:rPr>
          <w:b/>
        </w:rPr>
        <w:t xml:space="preserve"> у </w:t>
      </w:r>
      <w:proofErr w:type="spellStart"/>
      <w:r w:rsidRPr="001E231E">
        <w:rPr>
          <w:b/>
        </w:rPr>
        <w:t>звање</w:t>
      </w:r>
      <w:proofErr w:type="spellEnd"/>
      <w:r w:rsidRPr="001E231E">
        <w:rPr>
          <w:b/>
        </w:rPr>
        <w:t xml:space="preserve"> </w:t>
      </w:r>
      <w:proofErr w:type="spellStart"/>
      <w:r w:rsidRPr="001E231E">
        <w:rPr>
          <w:b/>
        </w:rPr>
        <w:t>ванредни</w:t>
      </w:r>
      <w:proofErr w:type="spellEnd"/>
      <w:r w:rsidRPr="001E231E">
        <w:rPr>
          <w:b/>
        </w:rPr>
        <w:t xml:space="preserve"> </w:t>
      </w:r>
      <w:proofErr w:type="spellStart"/>
      <w:r w:rsidRPr="001E231E">
        <w:rPr>
          <w:b/>
        </w:rPr>
        <w:t>професор</w:t>
      </w:r>
      <w:proofErr w:type="spellEnd"/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</w:pPr>
    </w:p>
    <w:p w:rsidR="001E231E" w:rsidRP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</w:pP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 w:rsidR="00265BB7"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:rsidR="00CB737D" w:rsidRP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</w:t>
      </w:r>
      <w:r w:rsidR="009B3272">
        <w:rPr>
          <w:sz w:val="22"/>
          <w:lang w:val="sr-Cyrl-CS"/>
        </w:rPr>
        <w:t>позитивно оцењено приступно предавање из уже научне области за коју се бира, уколико нема педагошко искуство</w:t>
      </w:r>
      <w:r w:rsidR="00265BB7">
        <w:rPr>
          <w:sz w:val="22"/>
          <w:lang w:val="sr-Cyrl-CS"/>
        </w:rPr>
        <w:t xml:space="preserve"> (навести број и датум утврђене оцене)</w:t>
      </w:r>
    </w:p>
    <w:p w:rsidR="00CB737D" w:rsidRP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 w:rsidR="00265BB7" w:rsidRPr="00265BB7">
        <w:rPr>
          <w:sz w:val="22"/>
        </w:rPr>
        <w:tab/>
      </w:r>
      <w:proofErr w:type="spellStart"/>
      <w:r w:rsidR="00265BB7" w:rsidRPr="00265BB7">
        <w:rPr>
          <w:sz w:val="22"/>
        </w:rPr>
        <w:t>позитивна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оцена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педагошког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рада</w:t>
      </w:r>
      <w:proofErr w:type="spellEnd"/>
      <w:r w:rsidR="00265BB7" w:rsidRPr="00265BB7">
        <w:rPr>
          <w:sz w:val="22"/>
        </w:rPr>
        <w:t xml:space="preserve"> (</w:t>
      </w:r>
      <w:proofErr w:type="spellStart"/>
      <w:r w:rsidR="00265BB7" w:rsidRPr="00265BB7">
        <w:rPr>
          <w:sz w:val="22"/>
        </w:rPr>
        <w:t>ако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га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је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било</w:t>
      </w:r>
      <w:proofErr w:type="spellEnd"/>
      <w:r w:rsidR="00265BB7" w:rsidRPr="00265BB7">
        <w:rPr>
          <w:sz w:val="22"/>
        </w:rPr>
        <w:t xml:space="preserve">), </w:t>
      </w:r>
      <w:proofErr w:type="spellStart"/>
      <w:r w:rsidR="00265BB7" w:rsidRPr="00265BB7">
        <w:rPr>
          <w:sz w:val="22"/>
        </w:rPr>
        <w:t>која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се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утврђује</w:t>
      </w:r>
      <w:proofErr w:type="spellEnd"/>
      <w:r w:rsidR="00265BB7" w:rsidRPr="00265BB7">
        <w:rPr>
          <w:sz w:val="22"/>
        </w:rPr>
        <w:t xml:space="preserve"> у </w:t>
      </w:r>
      <w:proofErr w:type="spellStart"/>
      <w:r w:rsidR="00265BB7" w:rsidRPr="00265BB7">
        <w:rPr>
          <w:sz w:val="22"/>
        </w:rPr>
        <w:t>складу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са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чланом</w:t>
      </w:r>
      <w:proofErr w:type="spellEnd"/>
      <w:r w:rsidR="00265BB7" w:rsidRPr="00265BB7">
        <w:rPr>
          <w:sz w:val="22"/>
        </w:rPr>
        <w:t xml:space="preserve"> 13. </w:t>
      </w:r>
      <w:proofErr w:type="spellStart"/>
      <w:r w:rsidR="00265BB7" w:rsidRPr="00265BB7">
        <w:rPr>
          <w:sz w:val="22"/>
        </w:rPr>
        <w:t>Правилника</w:t>
      </w:r>
      <w:proofErr w:type="spellEnd"/>
      <w:r w:rsidR="00265BB7" w:rsidRPr="00265BB7">
        <w:rPr>
          <w:sz w:val="22"/>
        </w:rPr>
        <w:t xml:space="preserve"> о </w:t>
      </w:r>
      <w:proofErr w:type="spellStart"/>
      <w:r w:rsidR="00265BB7" w:rsidRPr="00265BB7">
        <w:rPr>
          <w:sz w:val="22"/>
        </w:rPr>
        <w:t>поступку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стицања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звања</w:t>
      </w:r>
      <w:proofErr w:type="spellEnd"/>
      <w:r w:rsidR="00265BB7" w:rsidRPr="00265BB7">
        <w:rPr>
          <w:sz w:val="22"/>
        </w:rPr>
        <w:t xml:space="preserve"> и </w:t>
      </w:r>
      <w:proofErr w:type="spellStart"/>
      <w:r w:rsidR="00265BB7" w:rsidRPr="00265BB7">
        <w:rPr>
          <w:sz w:val="22"/>
        </w:rPr>
        <w:t>заснивања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радног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односа</w:t>
      </w:r>
      <w:proofErr w:type="spellEnd"/>
      <w:r w:rsidR="00265BB7">
        <w:rPr>
          <w:sz w:val="22"/>
        </w:rPr>
        <w:t xml:space="preserve"> </w:t>
      </w:r>
      <w:proofErr w:type="spellStart"/>
      <w:r w:rsidR="00265BB7">
        <w:rPr>
          <w:sz w:val="22"/>
        </w:rPr>
        <w:t>наставника</w:t>
      </w:r>
      <w:proofErr w:type="spellEnd"/>
      <w:r w:rsidR="00265BB7">
        <w:rPr>
          <w:sz w:val="22"/>
        </w:rPr>
        <w:t xml:space="preserve"> </w:t>
      </w:r>
      <w:proofErr w:type="spellStart"/>
      <w:r w:rsidR="00265BB7">
        <w:rPr>
          <w:sz w:val="22"/>
        </w:rPr>
        <w:t>Универзитета</w:t>
      </w:r>
      <w:proofErr w:type="spellEnd"/>
      <w:r w:rsidR="00265BB7">
        <w:rPr>
          <w:sz w:val="22"/>
        </w:rPr>
        <w:t xml:space="preserve"> у </w:t>
      </w:r>
      <w:proofErr w:type="spellStart"/>
      <w:r w:rsidR="00265BB7">
        <w:rPr>
          <w:sz w:val="22"/>
        </w:rPr>
        <w:t>Нишу</w:t>
      </w:r>
      <w:proofErr w:type="spellEnd"/>
      <w:r w:rsidR="00265BB7">
        <w:rPr>
          <w:sz w:val="22"/>
          <w:lang w:val="sr-Cyrl-CS"/>
        </w:rPr>
        <w:t xml:space="preserve"> (навести број и датум утврђене оцене)</w:t>
      </w:r>
    </w:p>
    <w:p w:rsidR="00265BB7" w:rsidRPr="00265BB7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3.2.4. </w:t>
      </w:r>
      <w:r w:rsidR="004912C6">
        <w:rPr>
          <w:sz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:rsidR="00CB737D" w:rsidRPr="00F526EC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</w:t>
      </w:r>
      <w:r w:rsidR="00265BB7"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="00265BB7"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400FA4">
        <w:rPr>
          <w:sz w:val="22"/>
          <w:lang w:val="sr-Cyrl-CS"/>
        </w:rPr>
        <w:t>оду од избора у претходно звање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</w:t>
      </w:r>
      <w:r w:rsidR="00265BB7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4F0C5F">
        <w:rPr>
          <w:sz w:val="22"/>
          <w:lang w:val="sr-Cyrl-CS"/>
        </w:rPr>
        <w:t xml:space="preserve"> или са </w:t>
      </w:r>
      <w:r w:rsidR="004F0C5F">
        <w:rPr>
          <w:sz w:val="22"/>
        </w:rPr>
        <w:t xml:space="preserve">SCI </w:t>
      </w:r>
      <w:r w:rsidR="004F0C5F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Pr="00265BB7" w:rsidRDefault="00DF5F2E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="00265BB7"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:rsidR="00DF5F2E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 w:rsidR="004B2F56"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 xml:space="preserve">мачком или руском језику, у којима је бар у једном раду првопотписани аутор.  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:rsidR="00CB737D" w:rsidRPr="00DF5F2E" w:rsidRDefault="003F699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3.2.9.  најмање четири </w:t>
      </w:r>
      <w:r w:rsidR="00265BB7">
        <w:rPr>
          <w:sz w:val="22"/>
          <w:lang w:val="sr-Cyrl-CS"/>
        </w:rPr>
        <w:t>излагања на међународним или домаћим научним скуповима</w:t>
      </w:r>
      <w:r w:rsidR="00CB737D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Pr="00687CE9" w:rsidRDefault="004912C6" w:rsidP="004912C6">
      <w:pPr>
        <w:pStyle w:val="Podnaslov1"/>
      </w:pPr>
      <w:r w:rsidRPr="00687CE9">
        <w:t>3.3 Избор у звање редовни професор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 w:rsidR="00596883"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="00596883" w:rsidRPr="00596883">
        <w:rPr>
          <w:sz w:val="22"/>
          <w:lang w:val="sr-Cyrl-CS"/>
        </w:rPr>
        <w:t>позитивна оцена педагошког рада, која се утврђује у складу са чланом 13. Правилника о поступку стицања звања и заснивања радног односа</w:t>
      </w:r>
      <w:r w:rsidR="00596883"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</w:t>
      </w:r>
      <w:r w:rsidR="009A53B7">
        <w:rPr>
          <w:sz w:val="22"/>
          <w:lang w:val="sr-Cyrl-CS"/>
        </w:rPr>
        <w:t>ставника</w:t>
      </w:r>
    </w:p>
    <w:p w:rsidR="00020169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3.3.4. </w:t>
      </w:r>
      <w:r w:rsidR="009A53B7">
        <w:rPr>
          <w:sz w:val="22"/>
          <w:lang w:val="sr-Cyrl-CS"/>
        </w:rPr>
        <w:t xml:space="preserve"> руковођење или чланство у комисијама за најмање пет дипломских радова, од којих најмање два од последњег избора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="00596883" w:rsidRPr="00596883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596883">
        <w:rPr>
          <w:sz w:val="22"/>
          <w:lang w:val="sr-Cyrl-CS"/>
        </w:rPr>
        <w:t>оду од избора у претходно звање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</w:t>
      </w:r>
      <w:r w:rsidR="00596883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020169">
        <w:rPr>
          <w:sz w:val="22"/>
          <w:lang w:val="sr-Cyrl-CS"/>
        </w:rPr>
        <w:t xml:space="preserve"> или са </w:t>
      </w:r>
      <w:r w:rsidR="00020169">
        <w:rPr>
          <w:sz w:val="22"/>
        </w:rPr>
        <w:t xml:space="preserve">SCI </w:t>
      </w:r>
      <w:r w:rsidR="00020169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:rsidR="00922829" w:rsidRPr="00922829" w:rsidRDefault="009A53B7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="00922829"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М23, са петогодишњим импакт фактором већим од 0.49 према Томсон Ројтерс листи,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:rsidR="009A53B7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аутор.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020169" w:rsidRDefault="009A53B7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3.3.10. најмање шест </w:t>
      </w:r>
      <w:r w:rsidR="00922829">
        <w:rPr>
          <w:sz w:val="22"/>
          <w:lang w:val="sr-Cyrl-CS"/>
        </w:rPr>
        <w:t>излагања на међународним или домаћим научним скуповима</w:t>
      </w:r>
      <w:r w:rsidR="00020169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C45E36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>3.3.11.</w:t>
      </w:r>
      <w:r w:rsidR="00C45E36" w:rsidRPr="00C45E36">
        <w:rPr>
          <w:sz w:val="22"/>
          <w:lang w:val="sr-Cyrl-CS"/>
        </w:rPr>
        <w:t xml:space="preserve"> </w:t>
      </w:r>
      <w:r w:rsidR="00C45E36">
        <w:rPr>
          <w:sz w:val="22"/>
          <w:lang w:val="sr-Cyrl-CS"/>
        </w:rPr>
        <w:t>цитираност од 10 хетеро цитата</w:t>
      </w:r>
    </w:p>
    <w:p w:rsidR="00C45E36" w:rsidRPr="00C45E36" w:rsidRDefault="00C45E36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……………………………………………………………………………………………………..</w:t>
      </w:r>
    </w:p>
    <w:p w:rsidR="00E23D14" w:rsidRPr="00E23D14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C45E36">
        <w:rPr>
          <w:sz w:val="22"/>
        </w:rPr>
        <w:t xml:space="preserve">3.3.12. </w:t>
      </w:r>
      <w:r w:rsidR="00E23D14">
        <w:rPr>
          <w:sz w:val="22"/>
          <w:lang w:val="sr-Cyrl-CS"/>
        </w:rPr>
        <w:t xml:space="preserve">у складу са чланом 3. став 3. Ближих критеријума за избор у звања наставника, </w:t>
      </w:r>
      <w:r>
        <w:rPr>
          <w:sz w:val="22"/>
          <w:lang w:val="sr-Cyrl-CS"/>
        </w:rPr>
        <w:t>навести референце којима се показује да кандидат испуњава услове да буде ментор за вођење докторске дисертације</w:t>
      </w:r>
      <w:r w:rsidR="00E23D14">
        <w:rPr>
          <w:sz w:val="22"/>
          <w:lang w:val="sr-Cyrl-CS"/>
        </w:rPr>
        <w:t xml:space="preserve"> (</w:t>
      </w:r>
      <w:r w:rsidR="00E23D14" w:rsidRPr="00E23D14">
        <w:rPr>
          <w:sz w:val="22"/>
          <w:lang w:val="sr-Cyrl-CS"/>
        </w:rPr>
        <w:t>у претходних 10 година оств</w:t>
      </w:r>
      <w:r w:rsidR="00E23D14">
        <w:rPr>
          <w:sz w:val="22"/>
          <w:lang w:val="sr-Cyrl-CS"/>
        </w:rPr>
        <w:t>арена</w:t>
      </w:r>
      <w:r w:rsidR="00E23D14" w:rsidRPr="00E23D14">
        <w:rPr>
          <w:sz w:val="22"/>
          <w:lang w:val="sr-Cyrl-CS"/>
        </w:rPr>
        <w:t xml:space="preserve"> најмање 24 бода, и то: </w:t>
      </w:r>
    </w:p>
    <w:p w:rsidR="00E23D14" w:rsidRPr="00E23D14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proofErr w:type="spellStart"/>
      <w:r>
        <w:rPr>
          <w:sz w:val="22"/>
        </w:rPr>
        <w:t>EconLit</w:t>
      </w:r>
      <w:proofErr w:type="spellEnd"/>
      <w:r w:rsidRPr="00E23D14">
        <w:rPr>
          <w:sz w:val="22"/>
          <w:lang w:val="sr-Cyrl-CS"/>
        </w:rPr>
        <w:t xml:space="preserve"> или у часопису категорије M24, и </w:t>
      </w:r>
    </w:p>
    <w:p w:rsidR="00BA314F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>- најмање 20 бодова за радове категорије: M11; M12; M13; M14; M21; M22; M23</w:t>
      </w:r>
      <w:r>
        <w:rPr>
          <w:sz w:val="22"/>
          <w:lang w:val="sr-Cyrl-CS"/>
        </w:rPr>
        <w:t>; M24; M31; M32; M33; M34 и M51</w:t>
      </w:r>
      <w:r w:rsidR="00BA314F">
        <w:rPr>
          <w:sz w:val="22"/>
          <w:lang w:val="sr-Cyrl-CS"/>
        </w:rPr>
        <w:t>.</w:t>
      </w:r>
    </w:p>
    <w:p w:rsidR="002F464D" w:rsidRDefault="00BA314F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</w:t>
      </w:r>
      <w:r w:rsidR="00E23D14">
        <w:rPr>
          <w:sz w:val="22"/>
          <w:lang w:val="sr-Cyrl-CS"/>
        </w:rPr>
        <w:t>)</w:t>
      </w:r>
      <w:r w:rsidR="000D1057">
        <w:rPr>
          <w:sz w:val="22"/>
          <w:lang w:val="sr-Cyrl-CS"/>
        </w:rPr>
        <w:t>:</w:t>
      </w:r>
    </w:p>
    <w:p w:rsidR="002F464D" w:rsidRDefault="002F464D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:rsidR="004912C6" w:rsidRPr="00BE7BE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:rsidR="001E231E" w:rsidRPr="00687CE9" w:rsidRDefault="001E231E" w:rsidP="001E231E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E231E" w:rsidRPr="00F25B52" w:rsidTr="007216E6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:rsidR="001E231E" w:rsidRDefault="001E231E" w:rsidP="007216E6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:rsidR="001E231E" w:rsidRDefault="001E231E" w:rsidP="007216E6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Pr="00FE0AF8">
              <w:rPr>
                <w:b/>
                <w:color w:val="000000"/>
                <w:sz w:val="22"/>
                <w:szCs w:val="22"/>
                <w:lang w:val="sr-Cyrl-CS"/>
              </w:rPr>
              <w:t>8/18-01-008/18-040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 w:rsidRPr="00FE0AF8">
              <w:rPr>
                <w:b/>
                <w:color w:val="000000"/>
                <w:sz w:val="22"/>
                <w:szCs w:val="22"/>
                <w:lang w:val="sr-Cyrl-CS"/>
              </w:rPr>
              <w:t>13.11.2018.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1E231E" w:rsidRPr="00F25B52" w:rsidTr="007216E6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E231E" w:rsidRPr="00F25B52" w:rsidTr="007216E6">
        <w:tc>
          <w:tcPr>
            <w:tcW w:w="386" w:type="dxa"/>
            <w:tcBorders>
              <w:top w:val="dotted" w:sz="4" w:space="0" w:color="auto"/>
            </w:tcBorders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E231E" w:rsidRPr="00F25B52" w:rsidTr="007216E6">
        <w:tc>
          <w:tcPr>
            <w:tcW w:w="386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E231E" w:rsidRPr="00F25B52" w:rsidTr="007216E6">
        <w:tc>
          <w:tcPr>
            <w:tcW w:w="386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др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Благица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Златковић</w:t>
            </w:r>
            <w:proofErr w:type="spellEnd"/>
          </w:p>
        </w:tc>
        <w:tc>
          <w:tcPr>
            <w:tcW w:w="2218" w:type="dxa"/>
            <w:noWrap/>
          </w:tcPr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редовни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Психологија</w:t>
            </w:r>
            <w:proofErr w:type="spellEnd"/>
          </w:p>
        </w:tc>
        <w:tc>
          <w:tcPr>
            <w:tcW w:w="3239" w:type="dxa"/>
            <w:noWrap/>
          </w:tcPr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Педагошки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факултет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1C3302">
              <w:rPr>
                <w:b/>
                <w:sz w:val="22"/>
                <w:szCs w:val="22"/>
              </w:rPr>
              <w:t>Врању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C3302">
              <w:rPr>
                <w:b/>
                <w:sz w:val="22"/>
                <w:szCs w:val="22"/>
              </w:rPr>
              <w:t>Универзитет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1C3302">
              <w:rPr>
                <w:b/>
                <w:sz w:val="22"/>
                <w:szCs w:val="22"/>
              </w:rPr>
              <w:t>Нишу</w:t>
            </w:r>
            <w:proofErr w:type="spellEnd"/>
          </w:p>
        </w:tc>
      </w:tr>
      <w:tr w:rsidR="001E231E" w:rsidRPr="00F25B52" w:rsidTr="007216E6">
        <w:tc>
          <w:tcPr>
            <w:tcW w:w="386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:rsidR="001E231E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др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Драгана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</w:p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Бјекић</w:t>
            </w:r>
            <w:proofErr w:type="spellEnd"/>
          </w:p>
        </w:tc>
        <w:tc>
          <w:tcPr>
            <w:tcW w:w="2218" w:type="dxa"/>
            <w:noWrap/>
          </w:tcPr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редовни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Психолошке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1C3302">
              <w:rPr>
                <w:b/>
                <w:sz w:val="22"/>
                <w:szCs w:val="22"/>
              </w:rPr>
              <w:t>педагошке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науке</w:t>
            </w:r>
            <w:proofErr w:type="spellEnd"/>
          </w:p>
        </w:tc>
        <w:tc>
          <w:tcPr>
            <w:tcW w:w="3239" w:type="dxa"/>
            <w:noWrap/>
          </w:tcPr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Факултет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техничких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наука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1C3302">
              <w:rPr>
                <w:b/>
                <w:sz w:val="22"/>
                <w:szCs w:val="22"/>
              </w:rPr>
              <w:t>Чачку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C3302">
              <w:rPr>
                <w:b/>
                <w:sz w:val="22"/>
                <w:szCs w:val="22"/>
              </w:rPr>
              <w:t>Универзитет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1C3302">
              <w:rPr>
                <w:b/>
                <w:sz w:val="22"/>
                <w:szCs w:val="22"/>
              </w:rPr>
              <w:t>Крагујевцу</w:t>
            </w:r>
            <w:proofErr w:type="spellEnd"/>
          </w:p>
        </w:tc>
      </w:tr>
      <w:tr w:rsidR="001E231E" w:rsidRPr="00F25B52" w:rsidTr="007216E6">
        <w:tc>
          <w:tcPr>
            <w:tcW w:w="386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др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Снежана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Стојиљковић</w:t>
            </w:r>
            <w:proofErr w:type="spellEnd"/>
          </w:p>
        </w:tc>
        <w:tc>
          <w:tcPr>
            <w:tcW w:w="2218" w:type="dxa"/>
            <w:noWrap/>
          </w:tcPr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редовни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Психологија</w:t>
            </w:r>
            <w:proofErr w:type="spellEnd"/>
          </w:p>
        </w:tc>
        <w:tc>
          <w:tcPr>
            <w:tcW w:w="3239" w:type="dxa"/>
            <w:noWrap/>
          </w:tcPr>
          <w:p w:rsidR="001E231E" w:rsidRPr="001C3302" w:rsidRDefault="001E231E" w:rsidP="007216E6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1C3302">
              <w:rPr>
                <w:b/>
                <w:sz w:val="22"/>
                <w:szCs w:val="22"/>
              </w:rPr>
              <w:t>Филозофски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3302">
              <w:rPr>
                <w:b/>
                <w:sz w:val="22"/>
                <w:szCs w:val="22"/>
              </w:rPr>
              <w:t>факултет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C3302">
              <w:rPr>
                <w:b/>
                <w:sz w:val="22"/>
                <w:szCs w:val="22"/>
              </w:rPr>
              <w:t>Универзитет</w:t>
            </w:r>
            <w:proofErr w:type="spellEnd"/>
            <w:r w:rsidRPr="001C3302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1C3302">
              <w:rPr>
                <w:b/>
                <w:sz w:val="22"/>
                <w:szCs w:val="22"/>
              </w:rPr>
              <w:t>Нишу</w:t>
            </w:r>
            <w:proofErr w:type="spellEnd"/>
          </w:p>
        </w:tc>
      </w:tr>
      <w:tr w:rsidR="001E231E" w:rsidRPr="00F25B52" w:rsidTr="007216E6">
        <w:tc>
          <w:tcPr>
            <w:tcW w:w="386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1E231E" w:rsidRPr="00F25B52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1E231E" w:rsidRPr="00ED1CCD" w:rsidRDefault="001E231E" w:rsidP="007216E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E231E" w:rsidRPr="00F25B52" w:rsidTr="007216E6">
        <w:tc>
          <w:tcPr>
            <w:tcW w:w="386" w:type="dxa"/>
            <w:noWrap/>
          </w:tcPr>
          <w:p w:rsidR="001E231E" w:rsidRPr="00F25B52" w:rsidRDefault="001E231E" w:rsidP="007216E6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:rsidR="001E231E" w:rsidRPr="00F25B52" w:rsidRDefault="001E231E" w:rsidP="007216E6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1E231E" w:rsidRPr="00F25B52" w:rsidRDefault="001E231E" w:rsidP="007216E6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1E231E" w:rsidRPr="00F25B52" w:rsidRDefault="001E231E" w:rsidP="007216E6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1E231E" w:rsidRPr="00F25B52" w:rsidRDefault="001E231E" w:rsidP="007216E6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:rsidR="001E231E" w:rsidRDefault="001E231E" w:rsidP="001E231E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:rsidR="001E231E" w:rsidRPr="00FE0AF8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FE0AF8">
        <w:rPr>
          <w:b/>
          <w:sz w:val="22"/>
          <w:lang w:val="sr-Cyrl-CS"/>
        </w:rPr>
        <w:t>1 (један)</w:t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01215E">
        <w:rPr>
          <w:sz w:val="22"/>
          <w:lang w:val="sr-Cyrl-CS"/>
        </w:rPr>
        <w:t>/</w:t>
      </w:r>
      <w:r>
        <w:rPr>
          <w:sz w:val="22"/>
          <w:lang w:val="sr-Cyrl-CS"/>
        </w:rPr>
        <w:tab/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:rsidR="001E231E" w:rsidRPr="00FE0AF8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19.12.2018.</w:t>
      </w:r>
    </w:p>
    <w:p w:rsidR="001E231E" w:rsidRPr="00B30C3D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:rsidR="001E231E" w:rsidRPr="00FE0AF8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не</w:t>
      </w:r>
    </w:p>
    <w:p w:rsidR="001E231E" w:rsidRPr="00B30C3D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:rsidR="001E231E" w:rsidRPr="00FE0AF8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 w:rsidRPr="00FE0AF8">
        <w:rPr>
          <w:b/>
          <w:sz w:val="22"/>
          <w:lang w:val="sr-Cyrl-CS"/>
        </w:rPr>
        <w:t>20.12.2018.</w:t>
      </w:r>
    </w:p>
    <w:p w:rsidR="001E231E" w:rsidRPr="00B30C3D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:rsidR="001E231E" w:rsidRPr="00FE0AF8" w:rsidRDefault="0001215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Библиотека и </w:t>
      </w:r>
      <w:r w:rsidR="001E231E">
        <w:rPr>
          <w:b/>
          <w:sz w:val="22"/>
          <w:lang w:val="sr-Cyrl-CS"/>
        </w:rPr>
        <w:t>с</w:t>
      </w:r>
      <w:r w:rsidR="001E231E" w:rsidRPr="00FE0AF8">
        <w:rPr>
          <w:b/>
          <w:sz w:val="22"/>
          <w:lang w:val="sr-Cyrl-CS"/>
        </w:rPr>
        <w:t>ајт Филозофског факултета у Нишу</w:t>
      </w:r>
    </w:p>
    <w:p w:rsidR="001E231E" w:rsidRPr="00B30C3D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:rsidR="001E231E" w:rsidRPr="00FE0AF8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није било приговора</w:t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:rsidR="001E231E" w:rsidRDefault="00312705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1E231E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:rsidR="001E231E" w:rsidRPr="00D73CD2" w:rsidRDefault="001E231E" w:rsidP="001E231E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Pr="00D73CD2">
        <w:rPr>
          <w:sz w:val="22"/>
          <w:lang w:val="sr-Cyrl-CS"/>
        </w:rPr>
        <w:t xml:space="preserve">(унети закључак Комисије и образложење изнетог </w:t>
      </w:r>
      <w:r>
        <w:rPr>
          <w:sz w:val="22"/>
          <w:lang w:val="sr-Cyrl-CS"/>
        </w:rPr>
        <w:t>з</w:t>
      </w:r>
      <w:r w:rsidRPr="00D73CD2">
        <w:rPr>
          <w:sz w:val="22"/>
          <w:lang w:val="sr-Cyrl-CS"/>
        </w:rPr>
        <w:t>акључка</w:t>
      </w:r>
      <w:r>
        <w:rPr>
          <w:sz w:val="22"/>
          <w:lang w:val="sr-Cyrl-CS"/>
        </w:rPr>
        <w:t xml:space="preserve"> из извештаја Комисије)</w:t>
      </w:r>
      <w:r w:rsidRPr="00D73CD2">
        <w:rPr>
          <w:sz w:val="22"/>
          <w:lang w:val="sr-Cyrl-CS"/>
        </w:rPr>
        <w:t xml:space="preserve"> </w:t>
      </w:r>
    </w:p>
    <w:p w:rsidR="001324C2" w:rsidRPr="00565F9E" w:rsidRDefault="001E231E" w:rsidP="001E23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93" w:firstLine="709"/>
        <w:jc w:val="both"/>
        <w:rPr>
          <w:b/>
          <w:lang w:val="sr-Cyrl-CS"/>
        </w:rPr>
      </w:pPr>
      <w:r w:rsidRPr="00565F9E">
        <w:rPr>
          <w:b/>
          <w:lang w:val="sr-Cyrl-CS"/>
        </w:rPr>
        <w:t xml:space="preserve">Доц. др Гордана Ђигић поднела је пријаву на конкурс за избор у звање доцент или ванредни професор за ужу научну област Психологија. На основу података из пријаве и поднете документације, комисија закључује да др Гордана Ђигић не испуњава </w:t>
      </w:r>
      <w:r w:rsidR="001324C2" w:rsidRPr="00565F9E">
        <w:rPr>
          <w:b/>
          <w:lang w:val="sr-Cyrl-CS"/>
        </w:rPr>
        <w:t xml:space="preserve">у потпуности </w:t>
      </w:r>
      <w:r w:rsidRPr="00565F9E">
        <w:rPr>
          <w:b/>
          <w:lang w:val="sr-Cyrl-CS"/>
        </w:rPr>
        <w:t xml:space="preserve">услове за избор у звање ванредни професор, за шта недостаје још један рад објављен у часопису који се издаје на енглеском, француском, немачком или руском језику, као замена за рад са </w:t>
      </w:r>
      <w:r w:rsidRPr="00565F9E">
        <w:rPr>
          <w:b/>
          <w:sz w:val="22"/>
          <w:lang w:val="sr-Cyrl-CS"/>
        </w:rPr>
        <w:t>SCI листе, а</w:t>
      </w:r>
      <w:r w:rsidRPr="00565F9E">
        <w:rPr>
          <w:b/>
          <w:lang w:val="sr-Cyrl-CS"/>
        </w:rPr>
        <w:t xml:space="preserve">ли да испуњава услове за поновни избор у звање </w:t>
      </w:r>
      <w:proofErr w:type="spellStart"/>
      <w:r w:rsidRPr="00565F9E">
        <w:rPr>
          <w:b/>
        </w:rPr>
        <w:t>доцент</w:t>
      </w:r>
      <w:proofErr w:type="spellEnd"/>
      <w:r w:rsidRPr="00565F9E">
        <w:rPr>
          <w:b/>
          <w:lang w:val="sr-Cyrl-CS"/>
        </w:rPr>
        <w:t xml:space="preserve"> у складу са Ближим критеријумима за избор у звања наставника Универзитета у Нишу, и то:</w:t>
      </w:r>
    </w:p>
    <w:p w:rsidR="001E231E" w:rsidRPr="00565F9E" w:rsidRDefault="001E231E" w:rsidP="001324C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93" w:firstLine="709"/>
        <w:jc w:val="both"/>
        <w:rPr>
          <w:b/>
          <w:lang w:val="sr-Cyrl-CS"/>
        </w:rPr>
      </w:pPr>
      <w:r w:rsidRPr="00565F9E">
        <w:rPr>
          <w:b/>
          <w:lang w:val="sr-Cyrl-CS"/>
        </w:rPr>
        <w:t xml:space="preserve"> 1. позитивна оцена педагошког рада</w:t>
      </w:r>
      <w:r w:rsidRPr="00565F9E">
        <w:rPr>
          <w:b/>
        </w:rPr>
        <w:t>;</w:t>
      </w:r>
      <w:r w:rsidRPr="00565F9E">
        <w:rPr>
          <w:b/>
          <w:lang w:val="sr-Cyrl-CS"/>
        </w:rPr>
        <w:t xml:space="preserve"> </w:t>
      </w:r>
    </w:p>
    <w:p w:rsidR="001E231E" w:rsidRPr="00565F9E" w:rsidRDefault="001E231E" w:rsidP="001E23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93" w:firstLine="709"/>
        <w:rPr>
          <w:b/>
          <w:lang w:val="sr-Cyrl-CS"/>
        </w:rPr>
      </w:pPr>
      <w:r w:rsidRPr="00565F9E">
        <w:rPr>
          <w:b/>
          <w:lang w:val="sr-Cyrl-CS"/>
        </w:rPr>
        <w:t>2. остварене активности бар у два елемента доприноса широј академској заједници</w:t>
      </w:r>
      <w:r w:rsidRPr="00565F9E">
        <w:rPr>
          <w:b/>
        </w:rPr>
        <w:t>;</w:t>
      </w:r>
      <w:r w:rsidRPr="00565F9E">
        <w:rPr>
          <w:b/>
          <w:lang w:val="sr-Cyrl-CS"/>
        </w:rPr>
        <w:t xml:space="preserve"> </w:t>
      </w:r>
    </w:p>
    <w:p w:rsidR="001E231E" w:rsidRPr="00565F9E" w:rsidRDefault="001E231E" w:rsidP="001E23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93" w:firstLine="709"/>
        <w:rPr>
          <w:b/>
          <w:lang w:val="sr-Cyrl-CS"/>
        </w:rPr>
      </w:pPr>
      <w:r w:rsidRPr="00565F9E">
        <w:rPr>
          <w:b/>
          <w:lang w:val="sr-Cyrl-CS"/>
        </w:rPr>
        <w:lastRenderedPageBreak/>
        <w:t xml:space="preserve">3.у периоду од последњег избора објављен један рад из категорије М14, М21, М22, М23, М24 или М51 из уже научне области за коју се бира. </w:t>
      </w:r>
    </w:p>
    <w:p w:rsidR="001324C2" w:rsidRPr="00565F9E" w:rsidRDefault="001324C2" w:rsidP="001E23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93" w:firstLine="709"/>
        <w:rPr>
          <w:b/>
          <w:lang w:val="sr-Cyrl-CS"/>
        </w:rPr>
      </w:pPr>
    </w:p>
    <w:p w:rsidR="001E231E" w:rsidRPr="00565F9E" w:rsidRDefault="001E231E" w:rsidP="001E23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93" w:firstLine="709"/>
        <w:jc w:val="both"/>
        <w:rPr>
          <w:b/>
        </w:rPr>
      </w:pPr>
      <w:r w:rsidRPr="00565F9E">
        <w:rPr>
          <w:b/>
          <w:lang w:val="sr-Cyrl-CS"/>
        </w:rPr>
        <w:t xml:space="preserve">У претходном периоду др Гордана Ђигић </w:t>
      </w:r>
      <w:proofErr w:type="spellStart"/>
      <w:r w:rsidRPr="00565F9E">
        <w:rPr>
          <w:b/>
        </w:rPr>
        <w:t>остварила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је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значајне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  <w:spacing w:val="-1"/>
        </w:rPr>
        <w:t>ре</w:t>
      </w:r>
      <w:r w:rsidRPr="00565F9E">
        <w:rPr>
          <w:b/>
          <w:spacing w:val="2"/>
        </w:rPr>
        <w:t>з</w:t>
      </w:r>
      <w:r w:rsidRPr="00565F9E">
        <w:rPr>
          <w:b/>
        </w:rPr>
        <w:t>у</w:t>
      </w:r>
      <w:r w:rsidRPr="00565F9E">
        <w:rPr>
          <w:b/>
          <w:spacing w:val="1"/>
        </w:rPr>
        <w:t>лт</w:t>
      </w:r>
      <w:r w:rsidRPr="00565F9E">
        <w:rPr>
          <w:b/>
          <w:spacing w:val="-1"/>
        </w:rPr>
        <w:t>а</w:t>
      </w:r>
      <w:r w:rsidRPr="00565F9E">
        <w:rPr>
          <w:b/>
          <w:spacing w:val="1"/>
        </w:rPr>
        <w:t>т</w:t>
      </w:r>
      <w:r w:rsidRPr="00565F9E">
        <w:rPr>
          <w:b/>
        </w:rPr>
        <w:t>е</w:t>
      </w:r>
      <w:proofErr w:type="spellEnd"/>
      <w:r w:rsidRPr="00565F9E">
        <w:rPr>
          <w:b/>
          <w:spacing w:val="32"/>
        </w:rPr>
        <w:t xml:space="preserve"> </w:t>
      </w:r>
      <w:r w:rsidRPr="00565F9E">
        <w:rPr>
          <w:b/>
        </w:rPr>
        <w:t>у</w:t>
      </w:r>
      <w:r w:rsidRPr="00565F9E">
        <w:rPr>
          <w:b/>
          <w:spacing w:val="38"/>
        </w:rPr>
        <w:t xml:space="preserve"> </w:t>
      </w:r>
      <w:proofErr w:type="spellStart"/>
      <w:r w:rsidRPr="00565F9E">
        <w:rPr>
          <w:b/>
        </w:rPr>
        <w:t>различитим</w:t>
      </w:r>
      <w:proofErr w:type="spellEnd"/>
      <w:r w:rsidRPr="00565F9E">
        <w:rPr>
          <w:b/>
          <w:spacing w:val="26"/>
        </w:rPr>
        <w:t xml:space="preserve"> </w:t>
      </w:r>
      <w:proofErr w:type="spellStart"/>
      <w:r w:rsidRPr="00565F9E">
        <w:rPr>
          <w:b/>
        </w:rPr>
        <w:t>до</w:t>
      </w:r>
      <w:r w:rsidRPr="00565F9E">
        <w:rPr>
          <w:b/>
          <w:spacing w:val="1"/>
        </w:rPr>
        <w:t>м</w:t>
      </w:r>
      <w:r w:rsidRPr="00565F9E">
        <w:rPr>
          <w:b/>
          <w:spacing w:val="-1"/>
        </w:rPr>
        <w:t>е</w:t>
      </w:r>
      <w:r w:rsidRPr="00565F9E">
        <w:rPr>
          <w:b/>
        </w:rPr>
        <w:t>н</w:t>
      </w:r>
      <w:r w:rsidRPr="00565F9E">
        <w:rPr>
          <w:b/>
          <w:spacing w:val="1"/>
        </w:rPr>
        <w:t>им</w:t>
      </w:r>
      <w:r w:rsidRPr="00565F9E">
        <w:rPr>
          <w:b/>
        </w:rPr>
        <w:t>а</w:t>
      </w:r>
      <w:proofErr w:type="spellEnd"/>
      <w:r w:rsidRPr="00565F9E">
        <w:rPr>
          <w:b/>
          <w:spacing w:val="29"/>
        </w:rPr>
        <w:t xml:space="preserve"> </w:t>
      </w:r>
      <w:proofErr w:type="spellStart"/>
      <w:r w:rsidRPr="00565F9E">
        <w:rPr>
          <w:b/>
          <w:spacing w:val="-1"/>
        </w:rPr>
        <w:t>а</w:t>
      </w:r>
      <w:r w:rsidRPr="00565F9E">
        <w:rPr>
          <w:b/>
        </w:rPr>
        <w:t>к</w:t>
      </w:r>
      <w:r w:rsidRPr="00565F9E">
        <w:rPr>
          <w:b/>
          <w:spacing w:val="-1"/>
        </w:rPr>
        <w:t>а</w:t>
      </w:r>
      <w:r w:rsidRPr="00565F9E">
        <w:rPr>
          <w:b/>
        </w:rPr>
        <w:t>д</w:t>
      </w:r>
      <w:r w:rsidRPr="00565F9E">
        <w:rPr>
          <w:b/>
          <w:spacing w:val="-1"/>
        </w:rPr>
        <w:t>е</w:t>
      </w:r>
      <w:r w:rsidRPr="00565F9E">
        <w:rPr>
          <w:b/>
          <w:spacing w:val="1"/>
        </w:rPr>
        <w:t>м</w:t>
      </w:r>
      <w:r w:rsidRPr="00565F9E">
        <w:rPr>
          <w:b/>
        </w:rPr>
        <w:t>ск</w:t>
      </w:r>
      <w:r w:rsidRPr="00565F9E">
        <w:rPr>
          <w:b/>
          <w:spacing w:val="3"/>
        </w:rPr>
        <w:t>о</w:t>
      </w:r>
      <w:r w:rsidRPr="00565F9E">
        <w:rPr>
          <w:b/>
        </w:rPr>
        <w:t>г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  <w:spacing w:val="-1"/>
        </w:rPr>
        <w:t>а</w:t>
      </w:r>
      <w:r w:rsidRPr="00565F9E">
        <w:rPr>
          <w:b/>
        </w:rPr>
        <w:t>нг</w:t>
      </w:r>
      <w:r w:rsidRPr="00565F9E">
        <w:rPr>
          <w:b/>
          <w:spacing w:val="-1"/>
        </w:rPr>
        <w:t>а</w:t>
      </w:r>
      <w:r w:rsidRPr="00565F9E">
        <w:rPr>
          <w:b/>
          <w:spacing w:val="2"/>
        </w:rPr>
        <w:t>ж</w:t>
      </w:r>
      <w:r w:rsidRPr="00565F9E">
        <w:rPr>
          <w:b/>
        </w:rPr>
        <w:t>о</w:t>
      </w:r>
      <w:r w:rsidRPr="00565F9E">
        <w:rPr>
          <w:b/>
          <w:spacing w:val="-1"/>
        </w:rPr>
        <w:t>ва</w:t>
      </w:r>
      <w:r w:rsidRPr="00565F9E">
        <w:rPr>
          <w:b/>
        </w:rPr>
        <w:t>њ</w:t>
      </w:r>
      <w:r w:rsidRPr="00565F9E">
        <w:rPr>
          <w:b/>
          <w:spacing w:val="-1"/>
        </w:rPr>
        <w:t>а</w:t>
      </w:r>
      <w:proofErr w:type="spellEnd"/>
      <w:r w:rsidRPr="00565F9E">
        <w:rPr>
          <w:b/>
        </w:rPr>
        <w:t>: у</w:t>
      </w:r>
      <w:r w:rsidRPr="00565F9E">
        <w:rPr>
          <w:b/>
          <w:spacing w:val="28"/>
        </w:rPr>
        <w:t xml:space="preserve"> </w:t>
      </w:r>
      <w:proofErr w:type="spellStart"/>
      <w:r w:rsidRPr="00565F9E">
        <w:rPr>
          <w:b/>
        </w:rPr>
        <w:t>о</w:t>
      </w:r>
      <w:r w:rsidRPr="00565F9E">
        <w:rPr>
          <w:b/>
          <w:spacing w:val="-1"/>
        </w:rPr>
        <w:t>р</w:t>
      </w:r>
      <w:r w:rsidRPr="00565F9E">
        <w:rPr>
          <w:b/>
        </w:rPr>
        <w:t>г</w:t>
      </w:r>
      <w:r w:rsidRPr="00565F9E">
        <w:rPr>
          <w:b/>
          <w:spacing w:val="-1"/>
        </w:rPr>
        <w:t>а</w:t>
      </w:r>
      <w:r w:rsidRPr="00565F9E">
        <w:rPr>
          <w:b/>
        </w:rPr>
        <w:t>н</w:t>
      </w:r>
      <w:r w:rsidRPr="00565F9E">
        <w:rPr>
          <w:b/>
          <w:spacing w:val="1"/>
        </w:rPr>
        <w:t>и</w:t>
      </w:r>
      <w:r w:rsidRPr="00565F9E">
        <w:rPr>
          <w:b/>
          <w:spacing w:val="2"/>
        </w:rPr>
        <w:t>з</w:t>
      </w:r>
      <w:r w:rsidRPr="00565F9E">
        <w:rPr>
          <w:b/>
          <w:spacing w:val="-1"/>
        </w:rPr>
        <w:t>ац</w:t>
      </w:r>
      <w:r w:rsidRPr="00565F9E">
        <w:rPr>
          <w:b/>
          <w:spacing w:val="1"/>
        </w:rPr>
        <w:t>иј</w:t>
      </w:r>
      <w:r w:rsidRPr="00565F9E">
        <w:rPr>
          <w:b/>
        </w:rPr>
        <w:t>и</w:t>
      </w:r>
      <w:proofErr w:type="spellEnd"/>
      <w:r w:rsidRPr="00565F9E">
        <w:rPr>
          <w:b/>
          <w:spacing w:val="30"/>
        </w:rPr>
        <w:t xml:space="preserve"> </w:t>
      </w:r>
      <w:r w:rsidRPr="00565F9E">
        <w:rPr>
          <w:b/>
        </w:rPr>
        <w:t>и</w:t>
      </w:r>
      <w:r w:rsidRPr="00565F9E">
        <w:rPr>
          <w:b/>
          <w:spacing w:val="39"/>
        </w:rPr>
        <w:t xml:space="preserve"> </w:t>
      </w:r>
      <w:proofErr w:type="spellStart"/>
      <w:r w:rsidRPr="00565F9E">
        <w:rPr>
          <w:b/>
          <w:spacing w:val="-2"/>
        </w:rPr>
        <w:t>и</w:t>
      </w:r>
      <w:r w:rsidRPr="00565F9E">
        <w:rPr>
          <w:b/>
          <w:spacing w:val="2"/>
        </w:rPr>
        <w:t>з</w:t>
      </w:r>
      <w:r w:rsidRPr="00565F9E">
        <w:rPr>
          <w:b/>
        </w:rPr>
        <w:t>вођ</w:t>
      </w:r>
      <w:r w:rsidRPr="00565F9E">
        <w:rPr>
          <w:b/>
          <w:spacing w:val="-1"/>
        </w:rPr>
        <w:t>е</w:t>
      </w:r>
      <w:r w:rsidRPr="00565F9E">
        <w:rPr>
          <w:b/>
        </w:rPr>
        <w:t>њу</w:t>
      </w:r>
      <w:proofErr w:type="spellEnd"/>
      <w:r w:rsidRPr="00565F9E">
        <w:rPr>
          <w:b/>
          <w:spacing w:val="31"/>
        </w:rPr>
        <w:t xml:space="preserve"> </w:t>
      </w:r>
      <w:proofErr w:type="spellStart"/>
      <w:r w:rsidRPr="00565F9E">
        <w:rPr>
          <w:b/>
        </w:rPr>
        <w:t>н</w:t>
      </w:r>
      <w:r w:rsidRPr="00565F9E">
        <w:rPr>
          <w:b/>
          <w:spacing w:val="-1"/>
        </w:rPr>
        <w:t>а</w:t>
      </w:r>
      <w:r w:rsidRPr="00565F9E">
        <w:rPr>
          <w:b/>
        </w:rPr>
        <w:t>с</w:t>
      </w:r>
      <w:r w:rsidRPr="00565F9E">
        <w:rPr>
          <w:b/>
          <w:spacing w:val="1"/>
        </w:rPr>
        <w:t>т</w:t>
      </w:r>
      <w:r w:rsidRPr="00565F9E">
        <w:rPr>
          <w:b/>
          <w:spacing w:val="-1"/>
        </w:rPr>
        <w:t>а</w:t>
      </w:r>
      <w:r w:rsidRPr="00565F9E">
        <w:rPr>
          <w:b/>
        </w:rPr>
        <w:t>в</w:t>
      </w:r>
      <w:r w:rsidRPr="00565F9E">
        <w:rPr>
          <w:b/>
          <w:spacing w:val="-1"/>
        </w:rPr>
        <w:t>е</w:t>
      </w:r>
      <w:proofErr w:type="spellEnd"/>
      <w:r w:rsidRPr="00565F9E">
        <w:rPr>
          <w:b/>
        </w:rPr>
        <w:t>, у</w:t>
      </w:r>
      <w:r w:rsidRPr="00565F9E">
        <w:rPr>
          <w:b/>
          <w:spacing w:val="2"/>
        </w:rPr>
        <w:t xml:space="preserve"> </w:t>
      </w:r>
      <w:proofErr w:type="spellStart"/>
      <w:r w:rsidRPr="00565F9E">
        <w:rPr>
          <w:b/>
          <w:spacing w:val="3"/>
        </w:rPr>
        <w:t>н</w:t>
      </w:r>
      <w:r w:rsidRPr="00565F9E">
        <w:rPr>
          <w:b/>
          <w:spacing w:val="-1"/>
        </w:rPr>
        <w:t>а</w:t>
      </w:r>
      <w:r w:rsidRPr="00565F9E">
        <w:rPr>
          <w:b/>
        </w:rPr>
        <w:t>у</w:t>
      </w:r>
      <w:r w:rsidRPr="00565F9E">
        <w:rPr>
          <w:b/>
          <w:spacing w:val="-1"/>
        </w:rPr>
        <w:t>ч</w:t>
      </w:r>
      <w:r w:rsidRPr="00565F9E">
        <w:rPr>
          <w:b/>
        </w:rPr>
        <w:t>но</w:t>
      </w:r>
      <w:r w:rsidRPr="00565F9E">
        <w:rPr>
          <w:b/>
          <w:spacing w:val="-1"/>
        </w:rPr>
        <w:t>-</w:t>
      </w:r>
      <w:r w:rsidRPr="00565F9E">
        <w:rPr>
          <w:b/>
          <w:spacing w:val="1"/>
        </w:rPr>
        <w:t>и</w:t>
      </w:r>
      <w:r w:rsidRPr="00565F9E">
        <w:rPr>
          <w:b/>
        </w:rPr>
        <w:t>с</w:t>
      </w:r>
      <w:r w:rsidRPr="00565F9E">
        <w:rPr>
          <w:b/>
          <w:spacing w:val="1"/>
        </w:rPr>
        <w:t>т</w:t>
      </w:r>
      <w:r w:rsidRPr="00565F9E">
        <w:rPr>
          <w:b/>
          <w:spacing w:val="2"/>
        </w:rPr>
        <w:t>р</w:t>
      </w:r>
      <w:r w:rsidRPr="00565F9E">
        <w:rPr>
          <w:b/>
          <w:spacing w:val="-1"/>
        </w:rPr>
        <w:t>а</w:t>
      </w:r>
      <w:r w:rsidRPr="00565F9E">
        <w:rPr>
          <w:b/>
          <w:spacing w:val="2"/>
        </w:rPr>
        <w:t>ж</w:t>
      </w:r>
      <w:r w:rsidRPr="00565F9E">
        <w:rPr>
          <w:b/>
          <w:spacing w:val="1"/>
        </w:rPr>
        <w:t>и</w:t>
      </w:r>
      <w:r w:rsidRPr="00565F9E">
        <w:rPr>
          <w:b/>
        </w:rPr>
        <w:t>в</w:t>
      </w:r>
      <w:r w:rsidRPr="00565F9E">
        <w:rPr>
          <w:b/>
          <w:spacing w:val="-1"/>
        </w:rPr>
        <w:t>а</w:t>
      </w:r>
      <w:r w:rsidRPr="00565F9E">
        <w:rPr>
          <w:b/>
          <w:spacing w:val="2"/>
        </w:rPr>
        <w:t>ч</w:t>
      </w:r>
      <w:r w:rsidRPr="00565F9E">
        <w:rPr>
          <w:b/>
        </w:rPr>
        <w:t>ком</w:t>
      </w:r>
      <w:proofErr w:type="spellEnd"/>
      <w:r w:rsidRPr="00565F9E">
        <w:rPr>
          <w:b/>
          <w:spacing w:val="-16"/>
        </w:rPr>
        <w:t xml:space="preserve"> </w:t>
      </w:r>
      <w:proofErr w:type="spellStart"/>
      <w:r w:rsidRPr="00565F9E">
        <w:rPr>
          <w:b/>
          <w:spacing w:val="-1"/>
        </w:rPr>
        <w:t>ра</w:t>
      </w:r>
      <w:r w:rsidRPr="00565F9E">
        <w:rPr>
          <w:b/>
        </w:rPr>
        <w:t>ду</w:t>
      </w:r>
      <w:proofErr w:type="spellEnd"/>
      <w:r w:rsidRPr="00565F9E">
        <w:rPr>
          <w:b/>
        </w:rPr>
        <w:t xml:space="preserve">, </w:t>
      </w:r>
      <w:proofErr w:type="spellStart"/>
      <w:r w:rsidRPr="00565F9E">
        <w:rPr>
          <w:b/>
        </w:rPr>
        <w:t>као</w:t>
      </w:r>
      <w:proofErr w:type="spellEnd"/>
      <w:r w:rsidRPr="00565F9E">
        <w:rPr>
          <w:b/>
        </w:rPr>
        <w:t xml:space="preserve"> и у </w:t>
      </w:r>
      <w:proofErr w:type="spellStart"/>
      <w:r w:rsidRPr="00565F9E">
        <w:rPr>
          <w:b/>
        </w:rPr>
        <w:t>бројним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другим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пословима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који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представљају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различите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врсте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доприноса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академској</w:t>
      </w:r>
      <w:proofErr w:type="spellEnd"/>
      <w:r w:rsidRPr="00565F9E">
        <w:rPr>
          <w:b/>
        </w:rPr>
        <w:t xml:space="preserve"> и </w:t>
      </w:r>
      <w:proofErr w:type="spellStart"/>
      <w:r w:rsidRPr="00565F9E">
        <w:rPr>
          <w:b/>
        </w:rPr>
        <w:t>широј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друштвеној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заједници</w:t>
      </w:r>
      <w:proofErr w:type="spellEnd"/>
      <w:r w:rsidRPr="00565F9E">
        <w:rPr>
          <w:b/>
        </w:rPr>
        <w:t>.</w:t>
      </w:r>
      <w:r w:rsidRPr="00565F9E">
        <w:rPr>
          <w:b/>
          <w:spacing w:val="-3"/>
        </w:rPr>
        <w:t xml:space="preserve"> </w:t>
      </w:r>
      <w:proofErr w:type="spellStart"/>
      <w:r w:rsidRPr="00565F9E">
        <w:rPr>
          <w:b/>
        </w:rPr>
        <w:t>Њ</w:t>
      </w:r>
      <w:r w:rsidRPr="00565F9E">
        <w:rPr>
          <w:b/>
          <w:spacing w:val="-1"/>
        </w:rPr>
        <w:t>е</w:t>
      </w:r>
      <w:r w:rsidRPr="00565F9E">
        <w:rPr>
          <w:b/>
        </w:rPr>
        <w:t>н</w:t>
      </w:r>
      <w:proofErr w:type="spellEnd"/>
      <w:r w:rsidRPr="00565F9E">
        <w:rPr>
          <w:b/>
          <w:spacing w:val="-1"/>
        </w:rPr>
        <w:t xml:space="preserve"> </w:t>
      </w:r>
      <w:proofErr w:type="spellStart"/>
      <w:r w:rsidRPr="00565F9E">
        <w:rPr>
          <w:b/>
          <w:spacing w:val="2"/>
        </w:rPr>
        <w:t>ц</w:t>
      </w:r>
      <w:r w:rsidRPr="00565F9E">
        <w:rPr>
          <w:b/>
          <w:spacing w:val="-1"/>
        </w:rPr>
        <w:t>е</w:t>
      </w:r>
      <w:r w:rsidRPr="00565F9E">
        <w:rPr>
          <w:b/>
          <w:spacing w:val="1"/>
        </w:rPr>
        <w:t>л</w:t>
      </w:r>
      <w:r w:rsidRPr="00565F9E">
        <w:rPr>
          <w:b/>
        </w:rPr>
        <w:t>окуп</w:t>
      </w:r>
      <w:r w:rsidRPr="00565F9E">
        <w:rPr>
          <w:b/>
          <w:spacing w:val="3"/>
        </w:rPr>
        <w:t>н</w:t>
      </w:r>
      <w:r w:rsidRPr="00565F9E">
        <w:rPr>
          <w:b/>
        </w:rPr>
        <w:t>и</w:t>
      </w:r>
      <w:proofErr w:type="spellEnd"/>
      <w:r w:rsidRPr="00565F9E">
        <w:rPr>
          <w:b/>
          <w:spacing w:val="-5"/>
        </w:rPr>
        <w:t xml:space="preserve"> </w:t>
      </w:r>
      <w:proofErr w:type="spellStart"/>
      <w:r w:rsidRPr="00565F9E">
        <w:rPr>
          <w:b/>
          <w:spacing w:val="-1"/>
        </w:rPr>
        <w:t>ра</w:t>
      </w:r>
      <w:r w:rsidRPr="00565F9E">
        <w:rPr>
          <w:b/>
        </w:rPr>
        <w:t>д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по</w:t>
      </w:r>
      <w:r w:rsidRPr="00565F9E">
        <w:rPr>
          <w:b/>
          <w:spacing w:val="3"/>
        </w:rPr>
        <w:t>к</w:t>
      </w:r>
      <w:r w:rsidRPr="00565F9E">
        <w:rPr>
          <w:b/>
          <w:spacing w:val="-1"/>
        </w:rPr>
        <w:t>а</w:t>
      </w:r>
      <w:r w:rsidRPr="00565F9E">
        <w:rPr>
          <w:b/>
          <w:spacing w:val="2"/>
        </w:rPr>
        <w:t>з</w:t>
      </w:r>
      <w:r w:rsidRPr="00565F9E">
        <w:rPr>
          <w:b/>
        </w:rPr>
        <w:t>у</w:t>
      </w:r>
      <w:r w:rsidRPr="00565F9E">
        <w:rPr>
          <w:b/>
          <w:spacing w:val="1"/>
        </w:rPr>
        <w:t>ј</w:t>
      </w:r>
      <w:r w:rsidRPr="00565F9E">
        <w:rPr>
          <w:b/>
        </w:rPr>
        <w:t>е</w:t>
      </w:r>
      <w:proofErr w:type="spellEnd"/>
      <w:r w:rsidRPr="00565F9E">
        <w:rPr>
          <w:b/>
          <w:spacing w:val="-6"/>
        </w:rPr>
        <w:t xml:space="preserve"> </w:t>
      </w:r>
      <w:proofErr w:type="spellStart"/>
      <w:r w:rsidRPr="00565F9E">
        <w:rPr>
          <w:b/>
        </w:rPr>
        <w:t>да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  <w:spacing w:val="1"/>
        </w:rPr>
        <w:t>им</w:t>
      </w:r>
      <w:r w:rsidRPr="00565F9E">
        <w:rPr>
          <w:b/>
        </w:rPr>
        <w:t>а</w:t>
      </w:r>
      <w:proofErr w:type="spellEnd"/>
      <w:r w:rsidRPr="00565F9E">
        <w:rPr>
          <w:b/>
          <w:spacing w:val="1"/>
        </w:rPr>
        <w:t xml:space="preserve"> </w:t>
      </w:r>
      <w:proofErr w:type="spellStart"/>
      <w:r w:rsidRPr="00565F9E">
        <w:rPr>
          <w:b/>
        </w:rPr>
        <w:t>капацитете</w:t>
      </w:r>
      <w:proofErr w:type="spellEnd"/>
      <w:r w:rsidRPr="00565F9E">
        <w:rPr>
          <w:b/>
          <w:spacing w:val="-7"/>
        </w:rPr>
        <w:t xml:space="preserve"> </w:t>
      </w:r>
      <w:r w:rsidRPr="00565F9E">
        <w:rPr>
          <w:b/>
        </w:rPr>
        <w:t>и</w:t>
      </w:r>
      <w:r w:rsidRPr="00565F9E">
        <w:rPr>
          <w:b/>
          <w:spacing w:val="3"/>
        </w:rPr>
        <w:t xml:space="preserve"> </w:t>
      </w:r>
      <w:proofErr w:type="spellStart"/>
      <w:r w:rsidRPr="00565F9E">
        <w:rPr>
          <w:b/>
          <w:spacing w:val="1"/>
        </w:rPr>
        <w:t>м</w:t>
      </w:r>
      <w:r w:rsidRPr="00565F9E">
        <w:rPr>
          <w:b/>
        </w:rPr>
        <w:t>о</w:t>
      </w:r>
      <w:r w:rsidRPr="00565F9E">
        <w:rPr>
          <w:b/>
          <w:spacing w:val="1"/>
        </w:rPr>
        <w:t>ти</w:t>
      </w:r>
      <w:r w:rsidRPr="00565F9E">
        <w:rPr>
          <w:b/>
        </w:rPr>
        <w:t>в</w:t>
      </w:r>
      <w:r w:rsidRPr="00565F9E">
        <w:rPr>
          <w:b/>
          <w:spacing w:val="-1"/>
        </w:rPr>
        <w:t>ац</w:t>
      </w:r>
      <w:r w:rsidRPr="00565F9E">
        <w:rPr>
          <w:b/>
          <w:spacing w:val="1"/>
        </w:rPr>
        <w:t>и</w:t>
      </w:r>
      <w:r w:rsidRPr="00565F9E">
        <w:rPr>
          <w:b/>
          <w:spacing w:val="-2"/>
        </w:rPr>
        <w:t>ј</w:t>
      </w:r>
      <w:r w:rsidRPr="00565F9E">
        <w:rPr>
          <w:b/>
        </w:rPr>
        <w:t>у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да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се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даље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професионално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  <w:spacing w:val="-1"/>
        </w:rPr>
        <w:t>ра</w:t>
      </w:r>
      <w:r w:rsidRPr="00565F9E">
        <w:rPr>
          <w:b/>
          <w:spacing w:val="2"/>
        </w:rPr>
        <w:t>з</w:t>
      </w:r>
      <w:r w:rsidRPr="00565F9E">
        <w:rPr>
          <w:b/>
          <w:spacing w:val="3"/>
        </w:rPr>
        <w:t>в</w:t>
      </w:r>
      <w:r w:rsidRPr="00565F9E">
        <w:rPr>
          <w:b/>
          <w:spacing w:val="1"/>
        </w:rPr>
        <w:t>иј</w:t>
      </w:r>
      <w:r w:rsidRPr="00565F9E">
        <w:rPr>
          <w:b/>
        </w:rPr>
        <w:t>а</w:t>
      </w:r>
      <w:proofErr w:type="spellEnd"/>
      <w:r w:rsidRPr="00565F9E">
        <w:rPr>
          <w:b/>
        </w:rPr>
        <w:t xml:space="preserve">, </w:t>
      </w:r>
      <w:proofErr w:type="spellStart"/>
      <w:r w:rsidRPr="00565F9E">
        <w:rPr>
          <w:b/>
        </w:rPr>
        <w:t>да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унапређује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наставу</w:t>
      </w:r>
      <w:proofErr w:type="spellEnd"/>
      <w:r w:rsidRPr="00565F9E">
        <w:rPr>
          <w:b/>
        </w:rPr>
        <w:t xml:space="preserve"> и </w:t>
      </w:r>
      <w:proofErr w:type="spellStart"/>
      <w:r w:rsidRPr="00565F9E">
        <w:rPr>
          <w:b/>
        </w:rPr>
        <w:t>да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се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бави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с</w:t>
      </w:r>
      <w:r w:rsidRPr="00565F9E">
        <w:rPr>
          <w:b/>
          <w:spacing w:val="1"/>
        </w:rPr>
        <w:t>и</w:t>
      </w:r>
      <w:r w:rsidRPr="00565F9E">
        <w:rPr>
          <w:b/>
        </w:rPr>
        <w:t>с</w:t>
      </w:r>
      <w:r w:rsidRPr="00565F9E">
        <w:rPr>
          <w:b/>
          <w:spacing w:val="1"/>
        </w:rPr>
        <w:t>т</w:t>
      </w:r>
      <w:r w:rsidRPr="00565F9E">
        <w:rPr>
          <w:b/>
          <w:spacing w:val="-1"/>
        </w:rPr>
        <w:t>е</w:t>
      </w:r>
      <w:r w:rsidRPr="00565F9E">
        <w:rPr>
          <w:b/>
          <w:spacing w:val="1"/>
        </w:rPr>
        <w:t>м</w:t>
      </w:r>
      <w:r w:rsidRPr="00565F9E">
        <w:rPr>
          <w:b/>
          <w:spacing w:val="-1"/>
        </w:rPr>
        <w:t>а</w:t>
      </w:r>
      <w:r w:rsidRPr="00565F9E">
        <w:rPr>
          <w:b/>
          <w:spacing w:val="1"/>
        </w:rPr>
        <w:t>т</w:t>
      </w:r>
      <w:r w:rsidRPr="00565F9E">
        <w:rPr>
          <w:b/>
        </w:rPr>
        <w:t>ским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  <w:spacing w:val="1"/>
        </w:rPr>
        <w:t>и</w:t>
      </w:r>
      <w:r w:rsidRPr="00565F9E">
        <w:rPr>
          <w:b/>
        </w:rPr>
        <w:t>с</w:t>
      </w:r>
      <w:r w:rsidRPr="00565F9E">
        <w:rPr>
          <w:b/>
          <w:spacing w:val="1"/>
        </w:rPr>
        <w:t>т</w:t>
      </w:r>
      <w:r w:rsidRPr="00565F9E">
        <w:rPr>
          <w:b/>
          <w:spacing w:val="-1"/>
        </w:rPr>
        <w:t>ра</w:t>
      </w:r>
      <w:r w:rsidRPr="00565F9E">
        <w:rPr>
          <w:b/>
          <w:spacing w:val="2"/>
        </w:rPr>
        <w:t>живањем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проблема</w:t>
      </w:r>
      <w:proofErr w:type="spellEnd"/>
      <w:r w:rsidRPr="00565F9E">
        <w:rPr>
          <w:b/>
        </w:rPr>
        <w:t xml:space="preserve"> у </w:t>
      </w:r>
      <w:proofErr w:type="spellStart"/>
      <w:r w:rsidRPr="00565F9E">
        <w:rPr>
          <w:b/>
        </w:rPr>
        <w:t>оквиру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научне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</w:rPr>
        <w:t>области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  <w:spacing w:val="2"/>
        </w:rPr>
        <w:t>з</w:t>
      </w:r>
      <w:r w:rsidRPr="00565F9E">
        <w:rPr>
          <w:b/>
        </w:rPr>
        <w:t>а</w:t>
      </w:r>
      <w:proofErr w:type="spellEnd"/>
      <w:r w:rsidRPr="00565F9E">
        <w:rPr>
          <w:b/>
          <w:spacing w:val="7"/>
        </w:rPr>
        <w:t xml:space="preserve"> </w:t>
      </w:r>
      <w:proofErr w:type="spellStart"/>
      <w:r w:rsidRPr="00565F9E">
        <w:rPr>
          <w:b/>
        </w:rPr>
        <w:t>ко</w:t>
      </w:r>
      <w:r w:rsidRPr="00565F9E">
        <w:rPr>
          <w:b/>
          <w:spacing w:val="1"/>
        </w:rPr>
        <w:t>ј</w:t>
      </w:r>
      <w:r w:rsidRPr="00565F9E">
        <w:rPr>
          <w:b/>
        </w:rPr>
        <w:t>у</w:t>
      </w:r>
      <w:proofErr w:type="spellEnd"/>
      <w:r w:rsidRPr="00565F9E">
        <w:rPr>
          <w:b/>
          <w:spacing w:val="7"/>
        </w:rPr>
        <w:t xml:space="preserve"> </w:t>
      </w:r>
      <w:proofErr w:type="spellStart"/>
      <w:r w:rsidRPr="00565F9E">
        <w:rPr>
          <w:b/>
        </w:rPr>
        <w:t>се</w:t>
      </w:r>
      <w:proofErr w:type="spellEnd"/>
      <w:r w:rsidRPr="00565F9E">
        <w:rPr>
          <w:b/>
          <w:spacing w:val="11"/>
        </w:rPr>
        <w:t xml:space="preserve"> </w:t>
      </w:r>
      <w:proofErr w:type="spellStart"/>
      <w:r w:rsidRPr="00565F9E">
        <w:rPr>
          <w:b/>
        </w:rPr>
        <w:t>оп</w:t>
      </w:r>
      <w:r w:rsidRPr="00565F9E">
        <w:rPr>
          <w:b/>
          <w:spacing w:val="-1"/>
        </w:rPr>
        <w:t>ре</w:t>
      </w:r>
      <w:r w:rsidRPr="00565F9E">
        <w:rPr>
          <w:b/>
          <w:spacing w:val="3"/>
        </w:rPr>
        <w:t>д</w:t>
      </w:r>
      <w:r w:rsidRPr="00565F9E">
        <w:rPr>
          <w:b/>
          <w:spacing w:val="-1"/>
        </w:rPr>
        <w:t>е</w:t>
      </w:r>
      <w:r w:rsidRPr="00565F9E">
        <w:rPr>
          <w:b/>
          <w:spacing w:val="1"/>
        </w:rPr>
        <w:t>лил</w:t>
      </w:r>
      <w:r w:rsidRPr="00565F9E">
        <w:rPr>
          <w:b/>
          <w:spacing w:val="-1"/>
        </w:rPr>
        <w:t>а</w:t>
      </w:r>
      <w:proofErr w:type="spellEnd"/>
      <w:r w:rsidRPr="00565F9E">
        <w:rPr>
          <w:b/>
        </w:rPr>
        <w:t>.</w:t>
      </w:r>
    </w:p>
    <w:p w:rsidR="001E231E" w:rsidRPr="00565F9E" w:rsidRDefault="001E231E" w:rsidP="001E23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93" w:firstLine="709"/>
        <w:jc w:val="both"/>
        <w:rPr>
          <w:b/>
          <w:lang w:val="sr-Cyrl-CS"/>
        </w:rPr>
      </w:pPr>
      <w:r w:rsidRPr="00565F9E">
        <w:rPr>
          <w:b/>
          <w:spacing w:val="5"/>
        </w:rPr>
        <w:t xml:space="preserve"> </w:t>
      </w:r>
      <w:proofErr w:type="spellStart"/>
      <w:r w:rsidRPr="00565F9E">
        <w:rPr>
          <w:b/>
          <w:spacing w:val="-2"/>
        </w:rPr>
        <w:t>На</w:t>
      </w:r>
      <w:proofErr w:type="spellEnd"/>
      <w:r w:rsidRPr="00565F9E">
        <w:rPr>
          <w:b/>
          <w:spacing w:val="-2"/>
        </w:rPr>
        <w:t xml:space="preserve"> </w:t>
      </w:r>
      <w:proofErr w:type="spellStart"/>
      <w:r w:rsidRPr="00565F9E">
        <w:rPr>
          <w:b/>
          <w:spacing w:val="-2"/>
        </w:rPr>
        <w:t>основу</w:t>
      </w:r>
      <w:proofErr w:type="spellEnd"/>
      <w:r w:rsidRPr="00565F9E">
        <w:rPr>
          <w:b/>
          <w:spacing w:val="-2"/>
        </w:rPr>
        <w:t xml:space="preserve"> </w:t>
      </w:r>
      <w:proofErr w:type="spellStart"/>
      <w:r w:rsidRPr="00565F9E">
        <w:rPr>
          <w:b/>
          <w:spacing w:val="-2"/>
        </w:rPr>
        <w:t>свега</w:t>
      </w:r>
      <w:proofErr w:type="spellEnd"/>
      <w:r w:rsidRPr="00565F9E">
        <w:rPr>
          <w:b/>
          <w:spacing w:val="-2"/>
        </w:rPr>
        <w:t xml:space="preserve"> </w:t>
      </w:r>
      <w:proofErr w:type="spellStart"/>
      <w:r w:rsidRPr="00565F9E">
        <w:rPr>
          <w:b/>
          <w:spacing w:val="-2"/>
        </w:rPr>
        <w:t>изложеног</w:t>
      </w:r>
      <w:proofErr w:type="spellEnd"/>
      <w:r w:rsidRPr="00565F9E">
        <w:rPr>
          <w:b/>
        </w:rPr>
        <w:t>,</w:t>
      </w:r>
      <w:r w:rsidRPr="00565F9E">
        <w:rPr>
          <w:b/>
          <w:spacing w:val="9"/>
        </w:rPr>
        <w:t xml:space="preserve"> </w:t>
      </w:r>
      <w:proofErr w:type="spellStart"/>
      <w:r w:rsidRPr="00565F9E">
        <w:rPr>
          <w:b/>
        </w:rPr>
        <w:t>ко</w:t>
      </w:r>
      <w:r w:rsidRPr="00565F9E">
        <w:rPr>
          <w:b/>
          <w:spacing w:val="1"/>
        </w:rPr>
        <w:t>ми</w:t>
      </w:r>
      <w:r w:rsidRPr="00565F9E">
        <w:rPr>
          <w:b/>
        </w:rPr>
        <w:t>си</w:t>
      </w:r>
      <w:r w:rsidRPr="00565F9E">
        <w:rPr>
          <w:b/>
          <w:spacing w:val="1"/>
        </w:rPr>
        <w:t>ј</w:t>
      </w:r>
      <w:r w:rsidRPr="00565F9E">
        <w:rPr>
          <w:b/>
        </w:rPr>
        <w:t>а</w:t>
      </w:r>
      <w:proofErr w:type="spellEnd"/>
      <w:r w:rsidRPr="00565F9E">
        <w:rPr>
          <w:b/>
        </w:rPr>
        <w:t xml:space="preserve"> </w:t>
      </w:r>
      <w:r w:rsidRPr="00565F9E">
        <w:rPr>
          <w:b/>
          <w:lang w:val="sr-Cyrl-CS"/>
        </w:rPr>
        <w:t>предл</w:t>
      </w:r>
      <w:r w:rsidR="001324C2" w:rsidRPr="00565F9E">
        <w:rPr>
          <w:b/>
          <w:lang w:val="sr-Cyrl-CS"/>
        </w:rPr>
        <w:t>а</w:t>
      </w:r>
      <w:r w:rsidRPr="00565F9E">
        <w:rPr>
          <w:b/>
          <w:lang w:val="sr-Cyrl-CS"/>
        </w:rPr>
        <w:t>ж</w:t>
      </w:r>
      <w:r w:rsidR="001324C2" w:rsidRPr="00565F9E">
        <w:rPr>
          <w:b/>
          <w:lang w:val="sr-Cyrl-CS"/>
        </w:rPr>
        <w:t>е</w:t>
      </w:r>
      <w:r w:rsidRPr="00565F9E">
        <w:rPr>
          <w:b/>
          <w:lang w:val="sr-Cyrl-CS"/>
        </w:rPr>
        <w:t xml:space="preserve"> да се </w:t>
      </w:r>
      <w:proofErr w:type="spellStart"/>
      <w:r w:rsidRPr="00565F9E">
        <w:rPr>
          <w:b/>
        </w:rPr>
        <w:t>др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  <w:spacing w:val="3"/>
        </w:rPr>
        <w:t>Гордана</w:t>
      </w:r>
      <w:proofErr w:type="spellEnd"/>
      <w:r w:rsidRPr="00565F9E">
        <w:rPr>
          <w:b/>
          <w:spacing w:val="3"/>
        </w:rPr>
        <w:t xml:space="preserve"> </w:t>
      </w:r>
      <w:proofErr w:type="spellStart"/>
      <w:r w:rsidRPr="00565F9E">
        <w:rPr>
          <w:b/>
          <w:spacing w:val="3"/>
        </w:rPr>
        <w:t>Ђигић</w:t>
      </w:r>
      <w:proofErr w:type="spellEnd"/>
      <w:r w:rsidRPr="00565F9E">
        <w:rPr>
          <w:b/>
          <w:spacing w:val="-15"/>
        </w:rPr>
        <w:t xml:space="preserve"> </w:t>
      </w:r>
      <w:proofErr w:type="spellStart"/>
      <w:r w:rsidRPr="00565F9E">
        <w:rPr>
          <w:b/>
          <w:spacing w:val="-15"/>
        </w:rPr>
        <w:t>поново</w:t>
      </w:r>
      <w:proofErr w:type="spellEnd"/>
      <w:r w:rsidRPr="00565F9E">
        <w:rPr>
          <w:b/>
          <w:spacing w:val="-15"/>
        </w:rPr>
        <w:t xml:space="preserve"> </w:t>
      </w:r>
      <w:proofErr w:type="spellStart"/>
      <w:r w:rsidRPr="00565F9E">
        <w:rPr>
          <w:b/>
          <w:spacing w:val="1"/>
        </w:rPr>
        <w:t>и</w:t>
      </w:r>
      <w:r w:rsidRPr="00565F9E">
        <w:rPr>
          <w:b/>
          <w:spacing w:val="2"/>
        </w:rPr>
        <w:t>з</w:t>
      </w:r>
      <w:proofErr w:type="spellEnd"/>
      <w:r w:rsidRPr="00565F9E">
        <w:rPr>
          <w:b/>
          <w:spacing w:val="2"/>
          <w:lang w:val="sr-Cyrl-CS"/>
        </w:rPr>
        <w:t>а</w:t>
      </w:r>
      <w:r w:rsidRPr="00565F9E">
        <w:rPr>
          <w:b/>
        </w:rPr>
        <w:t>б</w:t>
      </w:r>
      <w:r w:rsidRPr="00565F9E">
        <w:rPr>
          <w:b/>
          <w:lang w:val="sr-Cyrl-CS"/>
        </w:rPr>
        <w:t>ере</w:t>
      </w:r>
      <w:r w:rsidRPr="00565F9E">
        <w:rPr>
          <w:b/>
          <w:spacing w:val="-4"/>
        </w:rPr>
        <w:t xml:space="preserve"> </w:t>
      </w:r>
      <w:r w:rsidRPr="00565F9E">
        <w:rPr>
          <w:b/>
        </w:rPr>
        <w:t>у</w:t>
      </w:r>
      <w:r w:rsidRPr="00565F9E">
        <w:rPr>
          <w:b/>
          <w:spacing w:val="2"/>
        </w:rPr>
        <w:t xml:space="preserve"> </w:t>
      </w:r>
      <w:proofErr w:type="spellStart"/>
      <w:r w:rsidRPr="00565F9E">
        <w:rPr>
          <w:b/>
          <w:spacing w:val="2"/>
        </w:rPr>
        <w:t>з</w:t>
      </w:r>
      <w:r w:rsidRPr="00565F9E">
        <w:rPr>
          <w:b/>
        </w:rPr>
        <w:t>в</w:t>
      </w:r>
      <w:r w:rsidRPr="00565F9E">
        <w:rPr>
          <w:b/>
          <w:spacing w:val="-1"/>
        </w:rPr>
        <w:t>а</w:t>
      </w:r>
      <w:r w:rsidRPr="00565F9E">
        <w:rPr>
          <w:b/>
        </w:rPr>
        <w:t>ње</w:t>
      </w:r>
      <w:proofErr w:type="spellEnd"/>
      <w:r w:rsidRPr="00565F9E">
        <w:rPr>
          <w:b/>
          <w:spacing w:val="-7"/>
        </w:rPr>
        <w:t xml:space="preserve"> </w:t>
      </w:r>
      <w:proofErr w:type="spellStart"/>
      <w:r w:rsidRPr="00565F9E">
        <w:rPr>
          <w:b/>
          <w:i/>
        </w:rPr>
        <w:t>доцент</w:t>
      </w:r>
      <w:proofErr w:type="spellEnd"/>
      <w:r w:rsidRPr="00565F9E">
        <w:rPr>
          <w:b/>
          <w:spacing w:val="-5"/>
        </w:rPr>
        <w:t xml:space="preserve"> </w:t>
      </w:r>
      <w:proofErr w:type="spellStart"/>
      <w:r w:rsidRPr="00565F9E">
        <w:rPr>
          <w:b/>
          <w:spacing w:val="2"/>
        </w:rPr>
        <w:t>з</w:t>
      </w:r>
      <w:r w:rsidRPr="00565F9E">
        <w:rPr>
          <w:b/>
        </w:rPr>
        <w:t>а</w:t>
      </w:r>
      <w:proofErr w:type="spellEnd"/>
      <w:r w:rsidRPr="00565F9E">
        <w:rPr>
          <w:b/>
          <w:spacing w:val="-3"/>
        </w:rPr>
        <w:t xml:space="preserve"> </w:t>
      </w:r>
      <w:proofErr w:type="spellStart"/>
      <w:r w:rsidRPr="00565F9E">
        <w:rPr>
          <w:b/>
        </w:rPr>
        <w:t>у</w:t>
      </w:r>
      <w:r w:rsidRPr="00565F9E">
        <w:rPr>
          <w:b/>
          <w:spacing w:val="2"/>
        </w:rPr>
        <w:t>ж</w:t>
      </w:r>
      <w:r w:rsidRPr="00565F9E">
        <w:rPr>
          <w:b/>
        </w:rPr>
        <w:t>у</w:t>
      </w:r>
      <w:proofErr w:type="spellEnd"/>
      <w:r w:rsidRPr="00565F9E">
        <w:rPr>
          <w:b/>
          <w:spacing w:val="-3"/>
        </w:rPr>
        <w:t xml:space="preserve"> </w:t>
      </w:r>
      <w:proofErr w:type="spellStart"/>
      <w:r w:rsidRPr="00565F9E">
        <w:rPr>
          <w:b/>
        </w:rPr>
        <w:t>н</w:t>
      </w:r>
      <w:r w:rsidRPr="00565F9E">
        <w:rPr>
          <w:b/>
          <w:spacing w:val="2"/>
        </w:rPr>
        <w:t>а</w:t>
      </w:r>
      <w:r w:rsidRPr="00565F9E">
        <w:rPr>
          <w:b/>
        </w:rPr>
        <w:t>у</w:t>
      </w:r>
      <w:r w:rsidRPr="00565F9E">
        <w:rPr>
          <w:b/>
          <w:spacing w:val="-1"/>
        </w:rPr>
        <w:t>ч</w:t>
      </w:r>
      <w:r w:rsidRPr="00565F9E">
        <w:rPr>
          <w:b/>
        </w:rPr>
        <w:t>ну</w:t>
      </w:r>
      <w:proofErr w:type="spellEnd"/>
      <w:r w:rsidRPr="00565F9E">
        <w:rPr>
          <w:b/>
          <w:spacing w:val="-7"/>
        </w:rPr>
        <w:t xml:space="preserve"> </w:t>
      </w:r>
      <w:proofErr w:type="spellStart"/>
      <w:r w:rsidRPr="00565F9E">
        <w:rPr>
          <w:b/>
        </w:rPr>
        <w:t>об</w:t>
      </w:r>
      <w:r w:rsidRPr="00565F9E">
        <w:rPr>
          <w:b/>
          <w:spacing w:val="1"/>
        </w:rPr>
        <w:t>л</w:t>
      </w:r>
      <w:r w:rsidRPr="00565F9E">
        <w:rPr>
          <w:b/>
          <w:spacing w:val="-1"/>
        </w:rPr>
        <w:t>а</w:t>
      </w:r>
      <w:r w:rsidRPr="00565F9E">
        <w:rPr>
          <w:b/>
        </w:rPr>
        <w:t>ст</w:t>
      </w:r>
      <w:proofErr w:type="spellEnd"/>
      <w:r w:rsidRPr="00565F9E">
        <w:rPr>
          <w:b/>
          <w:spacing w:val="-3"/>
        </w:rPr>
        <w:t xml:space="preserve"> </w:t>
      </w:r>
      <w:proofErr w:type="spellStart"/>
      <w:r w:rsidRPr="00565F9E">
        <w:rPr>
          <w:b/>
          <w:i/>
          <w:spacing w:val="1"/>
        </w:rPr>
        <w:t>П</w:t>
      </w:r>
      <w:r w:rsidRPr="00565F9E">
        <w:rPr>
          <w:b/>
          <w:i/>
        </w:rPr>
        <w:t>с</w:t>
      </w:r>
      <w:r w:rsidRPr="00565F9E">
        <w:rPr>
          <w:b/>
          <w:i/>
          <w:spacing w:val="1"/>
        </w:rPr>
        <w:t>и</w:t>
      </w:r>
      <w:r w:rsidRPr="00565F9E">
        <w:rPr>
          <w:b/>
          <w:i/>
        </w:rPr>
        <w:t>хо</w:t>
      </w:r>
      <w:r w:rsidRPr="00565F9E">
        <w:rPr>
          <w:b/>
          <w:i/>
          <w:spacing w:val="1"/>
        </w:rPr>
        <w:t>л</w:t>
      </w:r>
      <w:r w:rsidRPr="00565F9E">
        <w:rPr>
          <w:b/>
          <w:i/>
        </w:rPr>
        <w:t>о</w:t>
      </w:r>
      <w:r w:rsidRPr="00565F9E">
        <w:rPr>
          <w:b/>
          <w:i/>
          <w:spacing w:val="-2"/>
        </w:rPr>
        <w:t>г</w:t>
      </w:r>
      <w:r w:rsidRPr="00565F9E">
        <w:rPr>
          <w:b/>
          <w:i/>
          <w:spacing w:val="1"/>
        </w:rPr>
        <w:t>иј</w:t>
      </w:r>
      <w:r w:rsidRPr="00565F9E">
        <w:rPr>
          <w:b/>
          <w:i/>
        </w:rPr>
        <w:t>а</w:t>
      </w:r>
      <w:proofErr w:type="spellEnd"/>
      <w:r w:rsidRPr="00565F9E">
        <w:rPr>
          <w:b/>
        </w:rPr>
        <w:t xml:space="preserve"> </w:t>
      </w:r>
      <w:r w:rsidRPr="00565F9E">
        <w:rPr>
          <w:b/>
          <w:spacing w:val="-1"/>
        </w:rPr>
        <w:t>(</w:t>
      </w:r>
      <w:proofErr w:type="spellStart"/>
      <w:r w:rsidRPr="00565F9E">
        <w:rPr>
          <w:b/>
        </w:rPr>
        <w:t>п</w:t>
      </w:r>
      <w:r w:rsidRPr="00565F9E">
        <w:rPr>
          <w:b/>
          <w:spacing w:val="-1"/>
        </w:rPr>
        <w:t>ре</w:t>
      </w:r>
      <w:r w:rsidRPr="00565F9E">
        <w:rPr>
          <w:b/>
        </w:rPr>
        <w:t>д</w:t>
      </w:r>
      <w:r w:rsidRPr="00565F9E">
        <w:rPr>
          <w:b/>
          <w:spacing w:val="1"/>
        </w:rPr>
        <w:t>м</w:t>
      </w:r>
      <w:r w:rsidRPr="00565F9E">
        <w:rPr>
          <w:b/>
          <w:spacing w:val="-1"/>
        </w:rPr>
        <w:t>е</w:t>
      </w:r>
      <w:r w:rsidRPr="00565F9E">
        <w:rPr>
          <w:b/>
          <w:spacing w:val="1"/>
        </w:rPr>
        <w:t>ти</w:t>
      </w:r>
      <w:proofErr w:type="spellEnd"/>
      <w:r w:rsidRPr="00565F9E">
        <w:rPr>
          <w:b/>
        </w:rPr>
        <w:t>:</w:t>
      </w:r>
      <w:r w:rsidRPr="00565F9E">
        <w:rPr>
          <w:b/>
          <w:spacing w:val="5"/>
        </w:rPr>
        <w:t xml:space="preserve"> </w:t>
      </w:r>
      <w:proofErr w:type="spellStart"/>
      <w:r w:rsidRPr="00565F9E">
        <w:rPr>
          <w:b/>
          <w:i/>
        </w:rPr>
        <w:t>Основи</w:t>
      </w:r>
      <w:proofErr w:type="spellEnd"/>
      <w:r w:rsidRPr="00565F9E">
        <w:rPr>
          <w:b/>
          <w:i/>
        </w:rPr>
        <w:t xml:space="preserve"> </w:t>
      </w:r>
      <w:proofErr w:type="spellStart"/>
      <w:r w:rsidRPr="00565F9E">
        <w:rPr>
          <w:b/>
          <w:i/>
        </w:rPr>
        <w:t>педагошке</w:t>
      </w:r>
      <w:proofErr w:type="spellEnd"/>
      <w:r w:rsidRPr="00565F9E">
        <w:rPr>
          <w:b/>
          <w:i/>
        </w:rPr>
        <w:t xml:space="preserve"> </w:t>
      </w:r>
      <w:proofErr w:type="spellStart"/>
      <w:r w:rsidRPr="00565F9E">
        <w:rPr>
          <w:b/>
          <w:i/>
        </w:rPr>
        <w:t>психологије</w:t>
      </w:r>
      <w:proofErr w:type="spellEnd"/>
      <w:r w:rsidRPr="00565F9E">
        <w:rPr>
          <w:b/>
          <w:i/>
          <w:spacing w:val="5"/>
        </w:rPr>
        <w:t xml:space="preserve"> </w:t>
      </w:r>
      <w:r w:rsidRPr="00565F9E">
        <w:rPr>
          <w:b/>
        </w:rPr>
        <w:t>и</w:t>
      </w:r>
      <w:r w:rsidRPr="00565F9E">
        <w:rPr>
          <w:b/>
          <w:i/>
          <w:spacing w:val="13"/>
        </w:rPr>
        <w:t xml:space="preserve"> </w:t>
      </w:r>
      <w:proofErr w:type="spellStart"/>
      <w:r w:rsidRPr="00565F9E">
        <w:rPr>
          <w:b/>
          <w:i/>
          <w:spacing w:val="1"/>
        </w:rPr>
        <w:t>П</w:t>
      </w:r>
      <w:r w:rsidRPr="00565F9E">
        <w:rPr>
          <w:b/>
          <w:i/>
        </w:rPr>
        <w:t>с</w:t>
      </w:r>
      <w:r w:rsidRPr="00565F9E">
        <w:rPr>
          <w:b/>
          <w:i/>
          <w:spacing w:val="1"/>
        </w:rPr>
        <w:t>и</w:t>
      </w:r>
      <w:r w:rsidRPr="00565F9E">
        <w:rPr>
          <w:b/>
          <w:i/>
        </w:rPr>
        <w:t>хо</w:t>
      </w:r>
      <w:r w:rsidRPr="00565F9E">
        <w:rPr>
          <w:b/>
          <w:i/>
          <w:spacing w:val="1"/>
        </w:rPr>
        <w:t>л</w:t>
      </w:r>
      <w:r w:rsidRPr="00565F9E">
        <w:rPr>
          <w:b/>
          <w:i/>
        </w:rPr>
        <w:t>о</w:t>
      </w:r>
      <w:r w:rsidRPr="00565F9E">
        <w:rPr>
          <w:b/>
          <w:i/>
          <w:spacing w:val="-2"/>
        </w:rPr>
        <w:t>г</w:t>
      </w:r>
      <w:r w:rsidRPr="00565F9E">
        <w:rPr>
          <w:b/>
          <w:i/>
          <w:spacing w:val="1"/>
        </w:rPr>
        <w:t>и</w:t>
      </w:r>
      <w:r w:rsidRPr="00565F9E">
        <w:rPr>
          <w:b/>
          <w:i/>
        </w:rPr>
        <w:t>ја</w:t>
      </w:r>
      <w:proofErr w:type="spellEnd"/>
      <w:r w:rsidRPr="00565F9E">
        <w:rPr>
          <w:b/>
          <w:i/>
          <w:spacing w:val="3"/>
        </w:rPr>
        <w:t xml:space="preserve"> </w:t>
      </w:r>
      <w:proofErr w:type="spellStart"/>
      <w:r w:rsidRPr="00565F9E">
        <w:rPr>
          <w:b/>
          <w:i/>
          <w:spacing w:val="3"/>
        </w:rPr>
        <w:t>наставе</w:t>
      </w:r>
      <w:proofErr w:type="spellEnd"/>
      <w:r w:rsidRPr="00565F9E">
        <w:rPr>
          <w:b/>
        </w:rPr>
        <w:t>)</w:t>
      </w:r>
      <w:r w:rsidRPr="00565F9E">
        <w:rPr>
          <w:b/>
          <w:spacing w:val="5"/>
        </w:rPr>
        <w:t xml:space="preserve"> </w:t>
      </w:r>
      <w:proofErr w:type="spellStart"/>
      <w:r w:rsidRPr="00565F9E">
        <w:rPr>
          <w:b/>
        </w:rPr>
        <w:t>на</w:t>
      </w:r>
      <w:proofErr w:type="spellEnd"/>
      <w:r w:rsidRPr="00565F9E">
        <w:rPr>
          <w:b/>
          <w:spacing w:val="11"/>
        </w:rPr>
        <w:t xml:space="preserve"> </w:t>
      </w:r>
      <w:proofErr w:type="spellStart"/>
      <w:r w:rsidRPr="00565F9E">
        <w:rPr>
          <w:b/>
          <w:spacing w:val="-1"/>
        </w:rPr>
        <w:t>Ф</w:t>
      </w:r>
      <w:r w:rsidRPr="00565F9E">
        <w:rPr>
          <w:b/>
          <w:spacing w:val="1"/>
        </w:rPr>
        <w:t>ил</w:t>
      </w:r>
      <w:r w:rsidRPr="00565F9E">
        <w:rPr>
          <w:b/>
        </w:rPr>
        <w:t>о</w:t>
      </w:r>
      <w:r w:rsidRPr="00565F9E">
        <w:rPr>
          <w:b/>
          <w:spacing w:val="2"/>
        </w:rPr>
        <w:t>з</w:t>
      </w:r>
      <w:r w:rsidRPr="00565F9E">
        <w:rPr>
          <w:b/>
        </w:rPr>
        <w:t>о</w:t>
      </w:r>
      <w:r w:rsidRPr="00565F9E">
        <w:rPr>
          <w:b/>
          <w:spacing w:val="-1"/>
        </w:rPr>
        <w:t>ф</w:t>
      </w:r>
      <w:r w:rsidRPr="00565F9E">
        <w:rPr>
          <w:b/>
        </w:rPr>
        <w:t>ском</w:t>
      </w:r>
      <w:proofErr w:type="spellEnd"/>
      <w:r w:rsidRPr="00565F9E">
        <w:rPr>
          <w:b/>
        </w:rPr>
        <w:t xml:space="preserve"> </w:t>
      </w:r>
      <w:proofErr w:type="spellStart"/>
      <w:r w:rsidRPr="00565F9E">
        <w:rPr>
          <w:b/>
          <w:spacing w:val="-1"/>
        </w:rPr>
        <w:t>фа</w:t>
      </w:r>
      <w:r w:rsidRPr="00565F9E">
        <w:rPr>
          <w:b/>
        </w:rPr>
        <w:t>ку</w:t>
      </w:r>
      <w:r w:rsidRPr="00565F9E">
        <w:rPr>
          <w:b/>
          <w:spacing w:val="1"/>
        </w:rPr>
        <w:t>лт</w:t>
      </w:r>
      <w:r w:rsidRPr="00565F9E">
        <w:rPr>
          <w:b/>
          <w:spacing w:val="-1"/>
        </w:rPr>
        <w:t>е</w:t>
      </w:r>
      <w:r w:rsidRPr="00565F9E">
        <w:rPr>
          <w:b/>
          <w:spacing w:val="1"/>
        </w:rPr>
        <w:t>т</w:t>
      </w:r>
      <w:r w:rsidRPr="00565F9E">
        <w:rPr>
          <w:b/>
        </w:rPr>
        <w:t>у</w:t>
      </w:r>
      <w:proofErr w:type="spellEnd"/>
      <w:r w:rsidRPr="00565F9E">
        <w:rPr>
          <w:b/>
          <w:spacing w:val="-2"/>
        </w:rPr>
        <w:t xml:space="preserve"> </w:t>
      </w:r>
      <w:r w:rsidRPr="00565F9E">
        <w:rPr>
          <w:b/>
          <w:spacing w:val="-2"/>
          <w:lang w:val="sr-Cyrl-CS"/>
        </w:rPr>
        <w:t xml:space="preserve">Универзитета </w:t>
      </w:r>
      <w:r w:rsidRPr="00565F9E">
        <w:rPr>
          <w:b/>
        </w:rPr>
        <w:t>у</w:t>
      </w:r>
      <w:r w:rsidRPr="00565F9E">
        <w:rPr>
          <w:b/>
          <w:spacing w:val="4"/>
        </w:rPr>
        <w:t xml:space="preserve"> </w:t>
      </w:r>
      <w:proofErr w:type="spellStart"/>
      <w:r w:rsidRPr="00565F9E">
        <w:rPr>
          <w:b/>
        </w:rPr>
        <w:t>Н</w:t>
      </w:r>
      <w:r w:rsidRPr="00565F9E">
        <w:rPr>
          <w:b/>
          <w:spacing w:val="1"/>
        </w:rPr>
        <w:t>и</w:t>
      </w:r>
      <w:r w:rsidRPr="00565F9E">
        <w:rPr>
          <w:b/>
        </w:rPr>
        <w:t>шу</w:t>
      </w:r>
      <w:proofErr w:type="spellEnd"/>
      <w:r w:rsidRPr="00565F9E">
        <w:rPr>
          <w:b/>
        </w:rPr>
        <w:t>.</w:t>
      </w:r>
    </w:p>
    <w:p w:rsidR="001324C2" w:rsidRPr="001324C2" w:rsidRDefault="001324C2" w:rsidP="001E23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93" w:firstLine="709"/>
        <w:jc w:val="both"/>
        <w:rPr>
          <w:b/>
          <w:lang w:val="sr-Cyrl-CS"/>
        </w:rPr>
      </w:pPr>
    </w:p>
    <w:p w:rsidR="001E231E" w:rsidRPr="00D73CD2" w:rsidRDefault="001E231E" w:rsidP="001E231E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  <w:r w:rsidRPr="00D73CD2">
        <w:rPr>
          <w:sz w:val="22"/>
          <w:szCs w:val="22"/>
          <w:lang w:val="sr-Cyrl-CS"/>
        </w:rPr>
        <w:t>(</w:t>
      </w:r>
      <w:r w:rsidRPr="00D73CD2">
        <w:rPr>
          <w:rFonts w:eastAsia="SimSun"/>
          <w:sz w:val="22"/>
          <w:szCs w:val="22"/>
          <w:lang w:val="sr-Cyrl-CS"/>
        </w:rPr>
        <w:t xml:space="preserve">Уколико </w:t>
      </w:r>
      <w:r>
        <w:rPr>
          <w:rFonts w:eastAsia="SimSun"/>
          <w:sz w:val="22"/>
          <w:szCs w:val="22"/>
          <w:lang w:val="sr-Cyrl-CS"/>
        </w:rPr>
        <w:t>је било више учесника конкурса унети</w:t>
      </w:r>
      <w:r w:rsidRPr="00D73CD2">
        <w:rPr>
          <w:rFonts w:eastAsia="SimSun"/>
          <w:sz w:val="22"/>
          <w:szCs w:val="22"/>
          <w:lang w:val="sr-Cyrl-CS"/>
        </w:rPr>
        <w:t xml:space="preserve"> додатно образложење, </w:t>
      </w:r>
      <w:r>
        <w:rPr>
          <w:rFonts w:eastAsia="SimSun"/>
          <w:sz w:val="22"/>
          <w:szCs w:val="22"/>
          <w:lang w:val="sr-Cyrl-CS"/>
        </w:rPr>
        <w:t>са разлозима</w:t>
      </w:r>
      <w:r w:rsidRPr="00D73CD2">
        <w:rPr>
          <w:rFonts w:eastAsia="SimSun"/>
          <w:sz w:val="22"/>
          <w:szCs w:val="22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D73CD2">
        <w:rPr>
          <w:sz w:val="22"/>
          <w:szCs w:val="22"/>
          <w:lang w:val="sr-Cyrl-CS"/>
        </w:rPr>
        <w:t xml:space="preserve">) </w:t>
      </w:r>
    </w:p>
    <w:p w:rsidR="001E231E" w:rsidRDefault="00C31058" w:rsidP="001E231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E231E">
        <w:rPr>
          <w:sz w:val="22"/>
          <w:lang w:val="sr-Cyrl-CS"/>
        </w:rPr>
        <w:tab/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1E231E" w:rsidRDefault="001E231E" w:rsidP="001E231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:rsidR="001E231E" w:rsidRDefault="001E231E" w:rsidP="001E231E">
      <w:pPr>
        <w:jc w:val="center"/>
        <w:rPr>
          <w:sz w:val="22"/>
          <w:lang w:val="sr-Cyrl-CS"/>
        </w:rPr>
      </w:pPr>
    </w:p>
    <w:p w:rsidR="001E231E" w:rsidRDefault="001E231E" w:rsidP="001E231E">
      <w:pPr>
        <w:jc w:val="center"/>
        <w:rPr>
          <w:sz w:val="22"/>
          <w:lang w:val="sr-Cyrl-CS"/>
        </w:rPr>
      </w:pPr>
    </w:p>
    <w:p w:rsidR="004912C6" w:rsidRDefault="001E231E" w:rsidP="00281A49">
      <w:pPr>
        <w:jc w:val="center"/>
        <w:rPr>
          <w:b/>
          <w:sz w:val="22"/>
          <w:lang w:val="sr-Cyrl-CS"/>
        </w:rPr>
      </w:pPr>
      <w:r>
        <w:rPr>
          <w:sz w:val="22"/>
          <w:lang w:val="sr-Cyrl-CS"/>
        </w:rPr>
        <w:t>М.П.</w:t>
      </w:r>
      <w:r w:rsidR="00281A49">
        <w:rPr>
          <w:b/>
          <w:sz w:val="22"/>
          <w:lang w:val="sr-Cyrl-CS"/>
        </w:rPr>
        <w:t xml:space="preserve"> </w:t>
      </w:r>
    </w:p>
    <w:p w:rsidR="004912C6" w:rsidRDefault="004912C6" w:rsidP="004912C6"/>
    <w:p w:rsidR="004912C6" w:rsidRDefault="004912C6">
      <w:pPr>
        <w:rPr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sectPr w:rsidR="009B3272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969" w:rsidRDefault="00E01969" w:rsidP="00EA15E8">
      <w:r>
        <w:separator/>
      </w:r>
    </w:p>
  </w:endnote>
  <w:endnote w:type="continuationSeparator" w:id="0">
    <w:p w:rsidR="00E01969" w:rsidRDefault="00E01969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969" w:rsidRDefault="00E01969" w:rsidP="00EA15E8">
      <w:r>
        <w:separator/>
      </w:r>
    </w:p>
  </w:footnote>
  <w:footnote w:type="continuationSeparator" w:id="0">
    <w:p w:rsidR="00E01969" w:rsidRDefault="00E01969" w:rsidP="00EA15E8">
      <w:r>
        <w:continuationSeparator/>
      </w:r>
    </w:p>
  </w:footnote>
  <w:footnote w:id="1">
    <w:p w:rsidR="000413B8" w:rsidRPr="00C3603E" w:rsidRDefault="000413B8" w:rsidP="002D69AA">
      <w:pPr>
        <w:jc w:val="both"/>
        <w:rPr>
          <w:sz w:val="20"/>
          <w:szCs w:val="20"/>
          <w:lang w:val="sr-Cyrl-CS"/>
        </w:rPr>
      </w:pPr>
      <w:r w:rsidRPr="002D69AA">
        <w:rPr>
          <w:rStyle w:val="FootnoteReference"/>
        </w:rPr>
        <w:sym w:font="Symbol" w:char="F02A"/>
      </w:r>
      <w:r>
        <w:t xml:space="preserve"> </w:t>
      </w:r>
      <w:r w:rsidRPr="00C3603E">
        <w:rPr>
          <w:sz w:val="20"/>
          <w:szCs w:val="20"/>
          <w:lang w:val="sr-Cyrl-CS"/>
        </w:rPr>
        <w:t>У поље под тачком 3. Обрасца, уместо предвиђених</w:t>
      </w:r>
      <w:r>
        <w:rPr>
          <w:sz w:val="20"/>
          <w:szCs w:val="20"/>
          <w:lang w:val="sr-Cyrl-CS"/>
        </w:rPr>
        <w:t xml:space="preserve"> критеријума, зависно од</w:t>
      </w:r>
      <w:r w:rsidRPr="00C3603E">
        <w:rPr>
          <w:sz w:val="20"/>
          <w:szCs w:val="20"/>
          <w:lang w:val="sr-Cyrl-CS"/>
        </w:rPr>
        <w:t xml:space="preserve"> уже научне области за коју се наставник бира, унети категорије радова предвиђене </w:t>
      </w:r>
      <w:r w:rsidRPr="002D69AA">
        <w:rPr>
          <w:sz w:val="20"/>
          <w:szCs w:val="20"/>
          <w:lang w:val="sr-Cyrl-CS"/>
        </w:rPr>
        <w:t>члано</w:t>
      </w:r>
      <w:r>
        <w:rPr>
          <w:sz w:val="20"/>
          <w:szCs w:val="20"/>
          <w:lang w:val="sr-Cyrl-CS"/>
        </w:rPr>
        <w:t>вима</w:t>
      </w:r>
      <w:r w:rsidRPr="002D69A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17, 18. и 19.</w:t>
      </w:r>
      <w:r w:rsidRPr="002D69AA">
        <w:rPr>
          <w:sz w:val="20"/>
          <w:szCs w:val="20"/>
          <w:lang w:val="sr-Cyrl-CS"/>
        </w:rPr>
        <w:t xml:space="preserve"> Ближих</w:t>
      </w:r>
      <w:r w:rsidRPr="00C3603E">
        <w:rPr>
          <w:sz w:val="20"/>
          <w:szCs w:val="20"/>
          <w:lang w:val="sr-Cyrl-CS"/>
        </w:rPr>
        <w:t xml:space="preserve"> критеријума за избор у звања наставника („Гласник Универзитета у Нишу“ број </w:t>
      </w:r>
      <w:r w:rsidRPr="00C45E36">
        <w:rPr>
          <w:sz w:val="20"/>
          <w:szCs w:val="20"/>
        </w:rPr>
        <w:t>3</w:t>
      </w:r>
      <w:r w:rsidRPr="00C45E36">
        <w:rPr>
          <w:sz w:val="20"/>
          <w:szCs w:val="20"/>
          <w:lang w:val="sr-Cyrl-CS"/>
        </w:rPr>
        <w:t>/1</w:t>
      </w:r>
      <w:r w:rsidRPr="00C45E36">
        <w:rPr>
          <w:sz w:val="20"/>
          <w:szCs w:val="20"/>
        </w:rPr>
        <w:t>7</w:t>
      </w:r>
      <w:r w:rsidRPr="00C3603E">
        <w:rPr>
          <w:sz w:val="20"/>
          <w:szCs w:val="20"/>
          <w:lang w:val="sr-Cyrl-CS"/>
        </w:rPr>
        <w:t>)</w:t>
      </w:r>
    </w:p>
    <w:p w:rsidR="000413B8" w:rsidRPr="002D69AA" w:rsidRDefault="000413B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05352"/>
    <w:multiLevelType w:val="hybridMultilevel"/>
    <w:tmpl w:val="42923F6E"/>
    <w:lvl w:ilvl="0" w:tplc="CD98B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26EC"/>
    <w:rsid w:val="00006C32"/>
    <w:rsid w:val="0001215E"/>
    <w:rsid w:val="00020169"/>
    <w:rsid w:val="00024B5B"/>
    <w:rsid w:val="000263ED"/>
    <w:rsid w:val="000330F7"/>
    <w:rsid w:val="00035D24"/>
    <w:rsid w:val="000413B8"/>
    <w:rsid w:val="00066C82"/>
    <w:rsid w:val="000674A4"/>
    <w:rsid w:val="0006764F"/>
    <w:rsid w:val="00077FAA"/>
    <w:rsid w:val="00081A46"/>
    <w:rsid w:val="00095594"/>
    <w:rsid w:val="000A6670"/>
    <w:rsid w:val="000B7BD0"/>
    <w:rsid w:val="000C61E8"/>
    <w:rsid w:val="000D1057"/>
    <w:rsid w:val="000E4081"/>
    <w:rsid w:val="00105A77"/>
    <w:rsid w:val="001256AB"/>
    <w:rsid w:val="001324C2"/>
    <w:rsid w:val="00152CD0"/>
    <w:rsid w:val="00173644"/>
    <w:rsid w:val="001A001F"/>
    <w:rsid w:val="001A3133"/>
    <w:rsid w:val="001E231E"/>
    <w:rsid w:val="001F769E"/>
    <w:rsid w:val="0021384B"/>
    <w:rsid w:val="00216FCB"/>
    <w:rsid w:val="002514AA"/>
    <w:rsid w:val="00265BB7"/>
    <w:rsid w:val="00271060"/>
    <w:rsid w:val="00272D71"/>
    <w:rsid w:val="00280218"/>
    <w:rsid w:val="00281A49"/>
    <w:rsid w:val="00296447"/>
    <w:rsid w:val="00297E95"/>
    <w:rsid w:val="002B1FE6"/>
    <w:rsid w:val="002B5773"/>
    <w:rsid w:val="002D69AA"/>
    <w:rsid w:val="002F054B"/>
    <w:rsid w:val="002F1EC3"/>
    <w:rsid w:val="002F464D"/>
    <w:rsid w:val="002F5EC2"/>
    <w:rsid w:val="00312705"/>
    <w:rsid w:val="00321501"/>
    <w:rsid w:val="00321BFE"/>
    <w:rsid w:val="00356474"/>
    <w:rsid w:val="00365175"/>
    <w:rsid w:val="00373C83"/>
    <w:rsid w:val="003B134E"/>
    <w:rsid w:val="003B39AC"/>
    <w:rsid w:val="003E3B51"/>
    <w:rsid w:val="003E494A"/>
    <w:rsid w:val="003E5E7B"/>
    <w:rsid w:val="003F6990"/>
    <w:rsid w:val="004008BA"/>
    <w:rsid w:val="00400FA4"/>
    <w:rsid w:val="004240F9"/>
    <w:rsid w:val="004313F5"/>
    <w:rsid w:val="004322C3"/>
    <w:rsid w:val="004474BD"/>
    <w:rsid w:val="004835AF"/>
    <w:rsid w:val="004912C6"/>
    <w:rsid w:val="004B2F56"/>
    <w:rsid w:val="004C493B"/>
    <w:rsid w:val="004F0A33"/>
    <w:rsid w:val="004F0C5F"/>
    <w:rsid w:val="0052372D"/>
    <w:rsid w:val="005323F7"/>
    <w:rsid w:val="00536A38"/>
    <w:rsid w:val="005428B3"/>
    <w:rsid w:val="00544D29"/>
    <w:rsid w:val="00547067"/>
    <w:rsid w:val="005603B2"/>
    <w:rsid w:val="00565F9E"/>
    <w:rsid w:val="00570352"/>
    <w:rsid w:val="00570777"/>
    <w:rsid w:val="00583FF1"/>
    <w:rsid w:val="00587321"/>
    <w:rsid w:val="00596883"/>
    <w:rsid w:val="005A7E2A"/>
    <w:rsid w:val="005C3AAE"/>
    <w:rsid w:val="00612B2F"/>
    <w:rsid w:val="006151CE"/>
    <w:rsid w:val="0065014E"/>
    <w:rsid w:val="00673AAB"/>
    <w:rsid w:val="00693F60"/>
    <w:rsid w:val="006E23F7"/>
    <w:rsid w:val="006F427A"/>
    <w:rsid w:val="007216E6"/>
    <w:rsid w:val="00731F8C"/>
    <w:rsid w:val="007364C0"/>
    <w:rsid w:val="00740CFD"/>
    <w:rsid w:val="007612EC"/>
    <w:rsid w:val="00776227"/>
    <w:rsid w:val="0079513A"/>
    <w:rsid w:val="007B4CAB"/>
    <w:rsid w:val="00801743"/>
    <w:rsid w:val="00827A28"/>
    <w:rsid w:val="0083635D"/>
    <w:rsid w:val="008416A2"/>
    <w:rsid w:val="00844BD3"/>
    <w:rsid w:val="0086412C"/>
    <w:rsid w:val="00864223"/>
    <w:rsid w:val="008743D8"/>
    <w:rsid w:val="008842D6"/>
    <w:rsid w:val="0089111F"/>
    <w:rsid w:val="00891788"/>
    <w:rsid w:val="00894289"/>
    <w:rsid w:val="008C3F57"/>
    <w:rsid w:val="0090160D"/>
    <w:rsid w:val="00922829"/>
    <w:rsid w:val="009348EB"/>
    <w:rsid w:val="009403CB"/>
    <w:rsid w:val="00966290"/>
    <w:rsid w:val="009776FF"/>
    <w:rsid w:val="00992368"/>
    <w:rsid w:val="009A53B7"/>
    <w:rsid w:val="009B3272"/>
    <w:rsid w:val="009C07F8"/>
    <w:rsid w:val="009C29C3"/>
    <w:rsid w:val="009D3D76"/>
    <w:rsid w:val="00A0665F"/>
    <w:rsid w:val="00A36B43"/>
    <w:rsid w:val="00A510A7"/>
    <w:rsid w:val="00A97844"/>
    <w:rsid w:val="00AF0CE3"/>
    <w:rsid w:val="00AF678C"/>
    <w:rsid w:val="00AF7F3A"/>
    <w:rsid w:val="00B14E3D"/>
    <w:rsid w:val="00B44A00"/>
    <w:rsid w:val="00B4687C"/>
    <w:rsid w:val="00B638BE"/>
    <w:rsid w:val="00B8430D"/>
    <w:rsid w:val="00B95366"/>
    <w:rsid w:val="00BA2112"/>
    <w:rsid w:val="00BA23C4"/>
    <w:rsid w:val="00BA314F"/>
    <w:rsid w:val="00BB3AC2"/>
    <w:rsid w:val="00BB44DA"/>
    <w:rsid w:val="00BC5342"/>
    <w:rsid w:val="00BE7BE6"/>
    <w:rsid w:val="00C22D22"/>
    <w:rsid w:val="00C2600D"/>
    <w:rsid w:val="00C31058"/>
    <w:rsid w:val="00C3603E"/>
    <w:rsid w:val="00C45E36"/>
    <w:rsid w:val="00C460CC"/>
    <w:rsid w:val="00C50AB3"/>
    <w:rsid w:val="00C90104"/>
    <w:rsid w:val="00C95685"/>
    <w:rsid w:val="00CA048C"/>
    <w:rsid w:val="00CB737D"/>
    <w:rsid w:val="00CD0F67"/>
    <w:rsid w:val="00CF0160"/>
    <w:rsid w:val="00CF46A6"/>
    <w:rsid w:val="00D14ADA"/>
    <w:rsid w:val="00D22EC4"/>
    <w:rsid w:val="00D26B7C"/>
    <w:rsid w:val="00D32E7B"/>
    <w:rsid w:val="00D46E4B"/>
    <w:rsid w:val="00D73CD2"/>
    <w:rsid w:val="00D859B6"/>
    <w:rsid w:val="00DB294C"/>
    <w:rsid w:val="00DB4839"/>
    <w:rsid w:val="00DC37EC"/>
    <w:rsid w:val="00DE5ACF"/>
    <w:rsid w:val="00DF5F2E"/>
    <w:rsid w:val="00E01969"/>
    <w:rsid w:val="00E159B5"/>
    <w:rsid w:val="00E23D14"/>
    <w:rsid w:val="00E47589"/>
    <w:rsid w:val="00E67217"/>
    <w:rsid w:val="00E81FCB"/>
    <w:rsid w:val="00E82CA9"/>
    <w:rsid w:val="00EA15E8"/>
    <w:rsid w:val="00EB27F1"/>
    <w:rsid w:val="00EB3795"/>
    <w:rsid w:val="00EC76F6"/>
    <w:rsid w:val="00EE1C75"/>
    <w:rsid w:val="00EE25D2"/>
    <w:rsid w:val="00F00FEE"/>
    <w:rsid w:val="00F25B52"/>
    <w:rsid w:val="00F41950"/>
    <w:rsid w:val="00F45972"/>
    <w:rsid w:val="00F526EC"/>
    <w:rsid w:val="00F53050"/>
    <w:rsid w:val="00F97A80"/>
    <w:rsid w:val="00FE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1F1DF-F1AD-41D2-A791-57FFF51D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rsid w:val="001E23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gemworld.at/ssgemlib/spip.php?article10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6A604-AF42-45FA-9B61-13075A023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3481</Words>
  <Characters>19845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23280</CharactersWithSpaces>
  <SharedDoc>false</SharedDoc>
  <HLinks>
    <vt:vector size="6" baseType="variant">
      <vt:variant>
        <vt:i4>6160452</vt:i4>
      </vt:variant>
      <vt:variant>
        <vt:i4>0</vt:i4>
      </vt:variant>
      <vt:variant>
        <vt:i4>0</vt:i4>
      </vt:variant>
      <vt:variant>
        <vt:i4>5</vt:i4>
      </vt:variant>
      <vt:variant>
        <vt:lpwstr>https://sgemworld.at/ssgemlib/spip.php?article103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cp:lastModifiedBy>Korisnik</cp:lastModifiedBy>
  <cp:revision>13</cp:revision>
  <cp:lastPrinted>2019-02-07T12:12:00Z</cp:lastPrinted>
  <dcterms:created xsi:type="dcterms:W3CDTF">2019-02-08T14:18:00Z</dcterms:created>
  <dcterms:modified xsi:type="dcterms:W3CDTF">2019-02-14T10:56:00Z</dcterms:modified>
</cp:coreProperties>
</file>